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3C0D" w:rsidRDefault="00BA3C0D"/>
    <w:p w:rsidR="00BA3C0D" w:rsidRDefault="003E2F4C">
      <w:r>
        <w:t xml:space="preserve"> </w:t>
      </w:r>
    </w:p>
    <w:tbl>
      <w:tblPr>
        <w:tblStyle w:val="a"/>
        <w:tblW w:w="10064" w:type="dxa"/>
        <w:tblInd w:w="137" w:type="dxa"/>
        <w:tblLayout w:type="fixed"/>
        <w:tblLook w:val="0000" w:firstRow="0" w:lastRow="0" w:firstColumn="0" w:lastColumn="0" w:noHBand="0" w:noVBand="0"/>
      </w:tblPr>
      <w:tblGrid>
        <w:gridCol w:w="3158"/>
        <w:gridCol w:w="1662"/>
        <w:gridCol w:w="5244"/>
      </w:tblGrid>
      <w:tr w:rsidR="00BA3C0D">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BA3C0D" w:rsidRDefault="00BA3C0D">
            <w:pPr>
              <w:pBdr>
                <w:top w:val="nil"/>
                <w:left w:val="nil"/>
                <w:bottom w:val="nil"/>
                <w:right w:val="nil"/>
                <w:between w:val="nil"/>
              </w:pBdr>
              <w:ind w:left="1080"/>
              <w:jc w:val="both"/>
              <w:rPr>
                <w:rFonts w:ascii="Arial" w:eastAsia="Arial" w:hAnsi="Arial" w:cs="Arial"/>
                <w:color w:val="000000"/>
                <w:sz w:val="10"/>
                <w:szCs w:val="10"/>
              </w:rPr>
            </w:pPr>
          </w:p>
          <w:p w:rsidR="00BA3C0D" w:rsidRDefault="003E2F4C">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BA3C0D" w:rsidRDefault="00BA3C0D">
            <w:pPr>
              <w:pBdr>
                <w:top w:val="nil"/>
                <w:left w:val="nil"/>
                <w:bottom w:val="nil"/>
                <w:right w:val="nil"/>
                <w:between w:val="nil"/>
              </w:pBdr>
              <w:ind w:left="720"/>
              <w:jc w:val="both"/>
              <w:rPr>
                <w:rFonts w:ascii="Arial" w:eastAsia="Arial" w:hAnsi="Arial" w:cs="Arial"/>
                <w:color w:val="000000"/>
                <w:sz w:val="2"/>
                <w:szCs w:val="2"/>
              </w:rPr>
            </w:pPr>
          </w:p>
          <w:p w:rsidR="00BA3C0D" w:rsidRDefault="00BA3C0D">
            <w:pPr>
              <w:pBdr>
                <w:top w:val="nil"/>
                <w:left w:val="nil"/>
                <w:bottom w:val="nil"/>
                <w:right w:val="nil"/>
                <w:between w:val="nil"/>
              </w:pBdr>
              <w:ind w:left="720"/>
              <w:jc w:val="both"/>
              <w:rPr>
                <w:rFonts w:ascii="Arial" w:eastAsia="Arial" w:hAnsi="Arial" w:cs="Arial"/>
                <w:color w:val="000000"/>
                <w:sz w:val="10"/>
                <w:szCs w:val="10"/>
              </w:rPr>
            </w:pPr>
          </w:p>
        </w:tc>
      </w:tr>
      <w:tr w:rsidR="00BA3C0D">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3E2F4C">
            <w:pPr>
              <w:pBdr>
                <w:top w:val="nil"/>
                <w:left w:val="nil"/>
                <w:bottom w:val="nil"/>
                <w:right w:val="nil"/>
                <w:between w:val="nil"/>
              </w:pBdr>
              <w:jc w:val="both"/>
              <w:rPr>
                <w:color w:val="000000"/>
                <w:sz w:val="24"/>
                <w:szCs w:val="24"/>
              </w:rPr>
            </w:pPr>
            <w:r>
              <w:rPr>
                <w:noProof/>
              </w:rPr>
              <mc:AlternateContent>
                <mc:Choice Requires="wps">
                  <w:drawing>
                    <wp:anchor distT="0" distB="0" distL="114300" distR="114300" simplePos="0" relativeHeight="251658240" behindDoc="0" locked="0" layoutInCell="1" hidden="0" allowOverlap="1">
                      <wp:simplePos x="0" y="0"/>
                      <wp:positionH relativeFrom="column">
                        <wp:posOffset>1955483</wp:posOffset>
                      </wp:positionH>
                      <wp:positionV relativeFrom="paragraph">
                        <wp:posOffset>138113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BA3C0D" w:rsidRDefault="00BA3C0D">
                                  <w:pPr>
                                    <w:jc w:val="center"/>
                                    <w:textDirection w:val="btLr"/>
                                  </w:pPr>
                                </w:p>
                              </w:txbxContent>
                            </wps:txbx>
                            <wps:bodyPr spcFirstLastPara="1" wrap="square" lIns="0" tIns="0" rIns="0" bIns="0" anchor="t" anchorCtr="0">
                              <a:noAutofit/>
                            </wps:bodyPr>
                          </wps:wsp>
                        </a:graphicData>
                      </a:graphic>
                    </wp:anchor>
                  </w:drawing>
                </mc:Choice>
                <mc:Fallback>
                  <w:pict>
                    <v:rect id="Rectángulo 5"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">
                      <v:stroke startarrowwidth="narrow" startarrowlength="short" endarrowwidth="narrow" endarrowlength="short" miterlimit="5243f"/>
                      <v:textbox inset="0,0,0,0">
                        <w:txbxContent>
                          <w:p w:rsidR="00BA3C0D" w:rsidRDefault="00BA3C0D">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simplePos x="0" y="0"/>
                      <wp:positionH relativeFrom="column">
                        <wp:posOffset>5457953</wp:posOffset>
                      </wp:positionH>
                      <wp:positionV relativeFrom="paragraph">
                        <wp:posOffset>130493</wp:posOffset>
                      </wp:positionV>
                      <wp:extent cx="227965" cy="219075"/>
                      <wp:effectExtent l="0" t="0" r="0" b="0"/>
                      <wp:wrapNone/>
                      <wp:docPr id="6" name="Rectángulo 6"/>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BA3C0D" w:rsidRDefault="00BA45F3">
                                  <w:pPr>
                                    <w:jc w:val="center"/>
                                    <w:textDirection w:val="btLr"/>
                                  </w:pPr>
                                  <w:r>
                                    <w:t>X</w:t>
                                  </w:r>
                                </w:p>
                                <w:p w:rsidR="00BA3C0D" w:rsidRDefault="00BA3C0D">
                                  <w:pPr>
                                    <w:jc w:val="center"/>
                                    <w:textDirection w:val="btLr"/>
                                  </w:pPr>
                                </w:p>
                              </w:txbxContent>
                            </wps:txbx>
                            <wps:bodyPr spcFirstLastPara="1" wrap="square" lIns="0" tIns="0" rIns="0" bIns="0" anchor="t" anchorCtr="0">
                              <a:noAutofit/>
                            </wps:bodyPr>
                          </wps:wsp>
                        </a:graphicData>
                      </a:graphic>
                    </wp:anchor>
                  </w:drawing>
                </mc:Choice>
                <mc:Fallback>
                  <w:pict>
                    <v:rect id="Rectángulo 6" o:spid="_x0000_s1027" style="position:absolute;left:0;text-align:left;margin-left:429.7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">
                      <v:stroke startarrowwidth="narrow" startarrowlength="short" endarrowwidth="narrow" endarrowlength="short" miterlimit="5243f"/>
                      <v:textbox inset="0,0,0,0">
                        <w:txbxContent>
                          <w:p w:rsidR="00BA3C0D" w:rsidRDefault="00BA45F3">
                            <w:pPr>
                              <w:jc w:val="center"/>
                              <w:textDirection w:val="btLr"/>
                            </w:pPr>
                            <w:r>
                              <w:t>X</w:t>
                            </w:r>
                          </w:p>
                          <w:p w:rsidR="00BA3C0D" w:rsidRDefault="00BA3C0D">
                            <w:pPr>
                              <w:jc w:val="center"/>
                              <w:textDirection w:val="btLr"/>
                            </w:pPr>
                          </w:p>
                        </w:txbxContent>
                      </v:textbox>
                    </v:rect>
                  </w:pict>
                </mc:Fallback>
              </mc:AlternateContent>
            </w:r>
          </w:p>
          <w:p w:rsidR="00BA3C0D" w:rsidRDefault="003E2F4C">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rsidR="00BA3C0D" w:rsidRDefault="00BA3C0D">
            <w:pPr>
              <w:pBdr>
                <w:top w:val="nil"/>
                <w:left w:val="nil"/>
                <w:bottom w:val="nil"/>
                <w:right w:val="nil"/>
                <w:between w:val="nil"/>
              </w:pBdr>
              <w:jc w:val="both"/>
              <w:rPr>
                <w:color w:val="000000"/>
                <w:sz w:val="24"/>
                <w:szCs w:val="24"/>
              </w:rPr>
            </w:pPr>
          </w:p>
          <w:p w:rsidR="00BA3C0D" w:rsidRDefault="00BA45F3">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2</w:t>
            </w:r>
          </w:p>
          <w:p w:rsidR="00BA3C0D" w:rsidRDefault="00BA3C0D">
            <w:pPr>
              <w:pBdr>
                <w:top w:val="nil"/>
                <w:left w:val="nil"/>
                <w:bottom w:val="nil"/>
                <w:right w:val="nil"/>
                <w:between w:val="nil"/>
              </w:pBdr>
              <w:jc w:val="both"/>
              <w:rPr>
                <w:color w:val="000000"/>
                <w:sz w:val="24"/>
                <w:szCs w:val="24"/>
              </w:rPr>
            </w:pPr>
          </w:p>
        </w:tc>
      </w:tr>
      <w:tr w:rsidR="00BA3C0D">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BA3C0D" w:rsidRDefault="003E2F4C">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ASPECTOS GENERALES DE CONTRATO Y SU EJECUCIÓN</w:t>
            </w:r>
          </w:p>
        </w:tc>
      </w:tr>
      <w:tr w:rsidR="00BA3C0D">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w:t>
            </w:r>
            <w:r w:rsidR="00CD0F21">
              <w:rPr>
                <w:rFonts w:ascii="Arial" w:eastAsia="Arial" w:hAnsi="Arial" w:cs="Arial"/>
                <w:color w:val="000000"/>
                <w:sz w:val="24"/>
                <w:szCs w:val="24"/>
              </w:rPr>
              <w:t>4609</w:t>
            </w:r>
            <w:r>
              <w:rPr>
                <w:rFonts w:ascii="Arial" w:eastAsia="Arial" w:hAnsi="Arial" w:cs="Arial"/>
                <w:color w:val="000000"/>
                <w:sz w:val="24"/>
                <w:szCs w:val="24"/>
              </w:rPr>
              <w:t xml:space="preserve"> de 2025</w:t>
            </w:r>
          </w:p>
          <w:p w:rsidR="00DC1464" w:rsidRDefault="00DC1464">
            <w:pPr>
              <w:pBdr>
                <w:top w:val="nil"/>
                <w:left w:val="nil"/>
                <w:bottom w:val="nil"/>
                <w:right w:val="nil"/>
                <w:between w:val="nil"/>
              </w:pBdr>
              <w:rPr>
                <w:rFonts w:ascii="Arial" w:eastAsia="Arial" w:hAnsi="Arial" w:cs="Arial"/>
                <w:color w:val="000000"/>
                <w:sz w:val="24"/>
                <w:szCs w:val="24"/>
              </w:rPr>
            </w:pPr>
          </w:p>
        </w:tc>
      </w:tr>
      <w:tr w:rsidR="00BA3C0D">
        <w:trPr>
          <w:trHeight w:val="28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CINDY LINDA QUIMBAYA NARVAEZ</w:t>
            </w:r>
          </w:p>
          <w:p w:rsidR="00DC1464" w:rsidRDefault="00DC1464">
            <w:pPr>
              <w:pBdr>
                <w:top w:val="nil"/>
                <w:left w:val="nil"/>
                <w:bottom w:val="nil"/>
                <w:right w:val="nil"/>
                <w:between w:val="nil"/>
              </w:pBdr>
              <w:rPr>
                <w:rFonts w:ascii="Arial" w:eastAsia="Arial" w:hAnsi="Arial" w:cs="Arial"/>
                <w:color w:val="000000"/>
                <w:sz w:val="24"/>
                <w:szCs w:val="24"/>
              </w:rPr>
            </w:pPr>
          </w:p>
        </w:tc>
      </w:tr>
      <w:tr w:rsidR="00BA3C0D">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1.107.070.202</w:t>
            </w:r>
          </w:p>
          <w:p w:rsidR="00DC1464" w:rsidRDefault="00DC1464">
            <w:pPr>
              <w:pBdr>
                <w:top w:val="nil"/>
                <w:left w:val="nil"/>
                <w:bottom w:val="nil"/>
                <w:right w:val="nil"/>
                <w:between w:val="nil"/>
              </w:pBdr>
              <w:rPr>
                <w:rFonts w:ascii="Arial" w:eastAsia="Arial" w:hAnsi="Arial" w:cs="Arial"/>
                <w:color w:val="000000"/>
                <w:sz w:val="24"/>
                <w:szCs w:val="24"/>
              </w:rPr>
            </w:pP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rPr>
                <w:rFonts w:ascii="Arial" w:eastAsia="Arial" w:hAnsi="Arial" w:cs="Arial"/>
                <w:sz w:val="24"/>
                <w:szCs w:val="24"/>
              </w:rPr>
            </w:pPr>
            <w:r>
              <w:rPr>
                <w:rFonts w:ascii="Arial" w:eastAsia="Arial" w:hAnsi="Arial" w:cs="Arial"/>
                <w:sz w:val="24"/>
                <w:szCs w:val="24"/>
              </w:rPr>
              <w:t>Nombre del supervisor: KRYSTHIAN DAVID RAMIREZ MUNEVAR</w:t>
            </w:r>
          </w:p>
          <w:p w:rsidR="00DC1464" w:rsidRDefault="00DC1464">
            <w:pPr>
              <w:rPr>
                <w:rFonts w:ascii="Arial" w:eastAsia="Arial" w:hAnsi="Arial" w:cs="Arial"/>
                <w:sz w:val="24"/>
                <w:szCs w:val="24"/>
              </w:rPr>
            </w:pP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rPr>
                <w:rFonts w:ascii="Arial" w:eastAsia="Arial" w:hAnsi="Arial" w:cs="Arial"/>
                <w:sz w:val="24"/>
                <w:szCs w:val="24"/>
              </w:rPr>
            </w:pPr>
            <w:r>
              <w:rPr>
                <w:rFonts w:ascii="Arial" w:eastAsia="Arial" w:hAnsi="Arial" w:cs="Arial"/>
                <w:sz w:val="24"/>
                <w:szCs w:val="24"/>
              </w:rPr>
              <w:t>Organismo: Secretaría del Deporte y la Recreación</w:t>
            </w:r>
          </w:p>
          <w:p w:rsidR="00DC1464" w:rsidRDefault="00DC1464">
            <w:pPr>
              <w:rPr>
                <w:rFonts w:ascii="Arial" w:eastAsia="Arial" w:hAnsi="Arial" w:cs="Arial"/>
                <w:sz w:val="24"/>
                <w:szCs w:val="24"/>
              </w:rPr>
            </w:pPr>
          </w:p>
        </w:tc>
      </w:tr>
      <w:tr w:rsidR="00BA3C0D">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BA3C0D" w:rsidRDefault="003E2F4C" w:rsidP="00CD0F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Objeto del contrato: </w:t>
            </w:r>
            <w:r w:rsidR="00CD0F21" w:rsidRPr="00CD0F21">
              <w:rPr>
                <w:rFonts w:ascii="Arial" w:eastAsia="Arial" w:hAnsi="Arial" w:cs="Arial"/>
                <w:color w:val="000000"/>
                <w:sz w:val="24"/>
                <w:szCs w:val="24"/>
              </w:rPr>
              <w:t xml:space="preserve">PRESTACIÓN DE SERVICIOS DE APOYO A LA GESTIÓN EN LA SECRETARÍA DEL DEPORTE Y LA RECREACIÓN DEL PROYECTO DENOMINADO CONSERVACIÓN DE LA INFRAESTRUCTURA DEPORTIVA Y RECREATIVA DEL DISTRITO ESPECIAL DE SANTIAGO DE CALI BP </w:t>
            </w:r>
            <w:r w:rsidR="00CD0F21">
              <w:rPr>
                <w:rFonts w:ascii="Arial" w:eastAsia="Arial" w:hAnsi="Arial" w:cs="Arial"/>
                <w:color w:val="000000"/>
                <w:sz w:val="24"/>
                <w:szCs w:val="24"/>
              </w:rPr>
              <w:t>–</w:t>
            </w:r>
            <w:r w:rsidR="00CD0F21" w:rsidRPr="00CD0F21">
              <w:rPr>
                <w:rFonts w:ascii="Arial" w:eastAsia="Arial" w:hAnsi="Arial" w:cs="Arial"/>
                <w:color w:val="000000"/>
                <w:sz w:val="24"/>
                <w:szCs w:val="24"/>
              </w:rPr>
              <w:t xml:space="preserve"> 26005399</w:t>
            </w:r>
            <w:r w:rsidR="00CD0F21">
              <w:rPr>
                <w:rFonts w:ascii="Arial" w:eastAsia="Arial" w:hAnsi="Arial" w:cs="Arial"/>
                <w:color w:val="000000"/>
                <w:sz w:val="24"/>
                <w:szCs w:val="24"/>
              </w:rPr>
              <w:t>.</w:t>
            </w:r>
          </w:p>
          <w:p w:rsidR="00976A57" w:rsidRDefault="00976A57" w:rsidP="00CD0F21">
            <w:pPr>
              <w:pBdr>
                <w:top w:val="nil"/>
                <w:left w:val="nil"/>
                <w:bottom w:val="nil"/>
                <w:right w:val="nil"/>
                <w:between w:val="nil"/>
              </w:pBdr>
              <w:jc w:val="both"/>
              <w:rPr>
                <w:rFonts w:ascii="Arial" w:eastAsia="Arial" w:hAnsi="Arial" w:cs="Arial"/>
                <w:color w:val="000000"/>
                <w:sz w:val="24"/>
                <w:szCs w:val="24"/>
              </w:rPr>
            </w:pPr>
          </w:p>
        </w:tc>
      </w:tr>
      <w:tr w:rsidR="00BA3C0D">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BA3C0D" w:rsidRDefault="003E2F4C">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INFORME JURÍDICO</w:t>
            </w:r>
          </w:p>
        </w:tc>
      </w:tr>
      <w:tr w:rsidR="00BA3C0D">
        <w:trPr>
          <w:trHeight w:val="715"/>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BA3C0D">
            <w:pPr>
              <w:pBdr>
                <w:top w:val="nil"/>
                <w:left w:val="nil"/>
                <w:bottom w:val="nil"/>
                <w:right w:val="nil"/>
                <w:between w:val="nil"/>
              </w:pBdr>
              <w:jc w:val="center"/>
              <w:rPr>
                <w:rFonts w:ascii="Arial" w:eastAsia="Arial" w:hAnsi="Arial" w:cs="Arial"/>
                <w:color w:val="000000"/>
                <w:sz w:val="24"/>
                <w:szCs w:val="24"/>
              </w:rPr>
            </w:pPr>
          </w:p>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BA3C0D" w:rsidRDefault="001B383A" w:rsidP="001B383A">
            <w:pPr>
              <w:pBdr>
                <w:top w:val="nil"/>
                <w:left w:val="nil"/>
                <w:bottom w:val="nil"/>
                <w:right w:val="nil"/>
                <w:between w:val="nil"/>
              </w:pBdr>
              <w:jc w:val="center"/>
              <w:rPr>
                <w:rFonts w:ascii="Arial" w:eastAsia="Arial" w:hAnsi="Arial" w:cs="Arial"/>
                <w:color w:val="000000"/>
                <w:sz w:val="24"/>
                <w:szCs w:val="24"/>
              </w:rPr>
            </w:pPr>
            <w:r w:rsidRPr="001B383A">
              <w:rPr>
                <w:rFonts w:ascii="Arial" w:eastAsia="Arial" w:hAnsi="Arial" w:cs="Arial"/>
                <w:sz w:val="24"/>
                <w:szCs w:val="24"/>
              </w:rPr>
              <w:t>12</w:t>
            </w:r>
            <w:r w:rsidR="003E2F4C" w:rsidRPr="001B383A">
              <w:rPr>
                <w:rFonts w:ascii="Arial" w:eastAsia="Arial" w:hAnsi="Arial" w:cs="Arial"/>
                <w:sz w:val="24"/>
                <w:szCs w:val="24"/>
              </w:rPr>
              <w:t>/</w:t>
            </w:r>
            <w:r w:rsidRPr="001B383A">
              <w:rPr>
                <w:rFonts w:ascii="Arial" w:eastAsia="Arial" w:hAnsi="Arial" w:cs="Arial"/>
                <w:sz w:val="24"/>
                <w:szCs w:val="24"/>
              </w:rPr>
              <w:t>Nov</w:t>
            </w:r>
            <w:r w:rsidR="003E2F4C" w:rsidRPr="001B383A">
              <w:rPr>
                <w:rFonts w:ascii="Arial" w:eastAsia="Arial" w:hAnsi="Arial" w:cs="Arial"/>
                <w:sz w:val="24"/>
                <w:szCs w:val="24"/>
              </w:rPr>
              <w:t>/202</w:t>
            </w:r>
            <w:r w:rsidR="002C062A" w:rsidRPr="001B383A">
              <w:rPr>
                <w:rFonts w:ascii="Arial" w:eastAsia="Arial" w:hAnsi="Arial" w:cs="Arial"/>
                <w:sz w:val="24"/>
                <w:szCs w:val="24"/>
              </w:rPr>
              <w:t>5</w:t>
            </w: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BA3C0D">
            <w:pPr>
              <w:pBdr>
                <w:top w:val="nil"/>
                <w:left w:val="nil"/>
                <w:bottom w:val="nil"/>
                <w:right w:val="nil"/>
                <w:between w:val="nil"/>
              </w:pBdr>
              <w:jc w:val="center"/>
              <w:rPr>
                <w:rFonts w:ascii="Arial" w:eastAsia="Arial" w:hAnsi="Arial" w:cs="Arial"/>
                <w:color w:val="000000"/>
                <w:sz w:val="24"/>
                <w:szCs w:val="24"/>
              </w:rPr>
            </w:pPr>
          </w:p>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BA3C0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8"/>
                <w:szCs w:val="8"/>
              </w:rPr>
              <w:t xml:space="preserve">                                                                               </w:t>
            </w:r>
            <w:r w:rsidR="00CD0F21">
              <w:rPr>
                <w:rFonts w:ascii="Arial" w:eastAsia="Arial" w:hAnsi="Arial" w:cs="Arial"/>
                <w:color w:val="000000"/>
                <w:sz w:val="24"/>
                <w:szCs w:val="24"/>
              </w:rPr>
              <w:t>31</w:t>
            </w:r>
            <w:r>
              <w:rPr>
                <w:rFonts w:ascii="Arial" w:eastAsia="Arial" w:hAnsi="Arial" w:cs="Arial"/>
                <w:color w:val="000000"/>
                <w:sz w:val="24"/>
                <w:szCs w:val="24"/>
              </w:rPr>
              <w:t>/</w:t>
            </w:r>
            <w:r w:rsidR="00CD0F21">
              <w:rPr>
                <w:rFonts w:ascii="Arial" w:eastAsia="Arial" w:hAnsi="Arial" w:cs="Arial"/>
                <w:color w:val="000000"/>
                <w:sz w:val="24"/>
                <w:szCs w:val="24"/>
              </w:rPr>
              <w:t>Dic</w:t>
            </w:r>
            <w:r>
              <w:rPr>
                <w:rFonts w:ascii="Arial" w:eastAsia="Arial" w:hAnsi="Arial" w:cs="Arial"/>
                <w:color w:val="000000"/>
                <w:sz w:val="24"/>
                <w:szCs w:val="24"/>
              </w:rPr>
              <w:t>/2025</w:t>
            </w:r>
          </w:p>
          <w:p w:rsidR="00BA3C0D" w:rsidRDefault="00BA3C0D">
            <w:pPr>
              <w:pBdr>
                <w:top w:val="nil"/>
                <w:left w:val="nil"/>
                <w:bottom w:val="nil"/>
                <w:right w:val="nil"/>
                <w:between w:val="nil"/>
              </w:pBdr>
              <w:jc w:val="center"/>
              <w:rPr>
                <w:rFonts w:ascii="Arial" w:eastAsia="Arial" w:hAnsi="Arial" w:cs="Arial"/>
                <w:color w:val="000000"/>
                <w:sz w:val="16"/>
                <w:szCs w:val="16"/>
              </w:rPr>
            </w:pPr>
          </w:p>
          <w:p w:rsidR="00BA3C0D" w:rsidRDefault="00BA3C0D">
            <w:pPr>
              <w:pBdr>
                <w:top w:val="nil"/>
                <w:left w:val="nil"/>
                <w:bottom w:val="nil"/>
                <w:right w:val="nil"/>
                <w:between w:val="nil"/>
              </w:pBdr>
              <w:jc w:val="center"/>
              <w:rPr>
                <w:rFonts w:ascii="Arial" w:eastAsia="Arial" w:hAnsi="Arial" w:cs="Arial"/>
                <w:color w:val="000000"/>
                <w:sz w:val="16"/>
                <w:szCs w:val="16"/>
              </w:rPr>
            </w:pPr>
          </w:p>
        </w:tc>
      </w:tr>
      <w:tr w:rsidR="00BA3C0D">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Modificación(es) al contrato: N/A</w:t>
            </w:r>
          </w:p>
          <w:p w:rsidR="00F07FFD" w:rsidRDefault="00F07FFD">
            <w:pPr>
              <w:pBdr>
                <w:top w:val="nil"/>
                <w:left w:val="nil"/>
                <w:bottom w:val="nil"/>
                <w:right w:val="nil"/>
                <w:between w:val="nil"/>
              </w:pBdr>
              <w:jc w:val="both"/>
              <w:rPr>
                <w:rFonts w:ascii="Arial" w:eastAsia="Arial" w:hAnsi="Arial" w:cs="Arial"/>
                <w:color w:val="000000"/>
                <w:sz w:val="24"/>
                <w:szCs w:val="24"/>
              </w:rPr>
            </w:pPr>
          </w:p>
        </w:tc>
      </w:tr>
      <w:tr w:rsidR="00BA3C0D">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DC1464"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F07FF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Reanudación: N/A</w:t>
            </w:r>
          </w:p>
          <w:p w:rsidR="00DC1464" w:rsidRDefault="00DC1464">
            <w:pPr>
              <w:pBdr>
                <w:top w:val="nil"/>
                <w:left w:val="nil"/>
                <w:bottom w:val="nil"/>
                <w:right w:val="nil"/>
                <w:between w:val="nil"/>
              </w:pBdr>
              <w:jc w:val="both"/>
              <w:rPr>
                <w:rFonts w:ascii="Arial" w:eastAsia="Arial" w:hAnsi="Arial" w:cs="Arial"/>
                <w:color w:val="000000"/>
                <w:sz w:val="24"/>
                <w:szCs w:val="24"/>
              </w:rPr>
            </w:pP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F07FF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p w:rsidR="00DC1464" w:rsidRDefault="00DC1464">
            <w:pPr>
              <w:pBdr>
                <w:top w:val="nil"/>
                <w:left w:val="nil"/>
                <w:bottom w:val="nil"/>
                <w:right w:val="nil"/>
                <w:between w:val="nil"/>
              </w:pBdr>
              <w:jc w:val="both"/>
              <w:rPr>
                <w:rFonts w:ascii="Arial" w:eastAsia="Arial" w:hAnsi="Arial" w:cs="Arial"/>
                <w:color w:val="000000"/>
                <w:sz w:val="24"/>
                <w:szCs w:val="24"/>
              </w:rPr>
            </w:pP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F07FF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p w:rsidR="00DC1464" w:rsidRDefault="00DC1464">
            <w:pPr>
              <w:pBdr>
                <w:top w:val="nil"/>
                <w:left w:val="nil"/>
                <w:bottom w:val="nil"/>
                <w:right w:val="nil"/>
                <w:between w:val="nil"/>
              </w:pBdr>
              <w:jc w:val="both"/>
              <w:rPr>
                <w:rFonts w:ascii="Arial" w:eastAsia="Arial" w:hAnsi="Arial" w:cs="Arial"/>
                <w:color w:val="000000"/>
                <w:sz w:val="24"/>
                <w:szCs w:val="24"/>
              </w:rPr>
            </w:pPr>
          </w:p>
        </w:tc>
      </w:tr>
      <w:tr w:rsidR="00BA3C0D">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BA3C0D" w:rsidRDefault="00BA3C0D">
            <w:pPr>
              <w:pBdr>
                <w:top w:val="nil"/>
                <w:left w:val="nil"/>
                <w:bottom w:val="nil"/>
                <w:right w:val="nil"/>
                <w:between w:val="nil"/>
              </w:pBdr>
              <w:jc w:val="both"/>
              <w:rPr>
                <w:rFonts w:ascii="Arial" w:eastAsia="Arial" w:hAnsi="Arial" w:cs="Arial"/>
                <w:color w:val="000000"/>
                <w:sz w:val="14"/>
                <w:szCs w:val="14"/>
              </w:rPr>
            </w:pPr>
          </w:p>
          <w:p w:rsidR="00BA3C0D" w:rsidRDefault="003E2F4C">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CONTABLE Y FINANCIERO</w:t>
            </w:r>
          </w:p>
          <w:p w:rsidR="00BA3C0D" w:rsidRDefault="00BA3C0D">
            <w:pPr>
              <w:pBdr>
                <w:top w:val="nil"/>
                <w:left w:val="nil"/>
                <w:bottom w:val="nil"/>
                <w:right w:val="nil"/>
                <w:between w:val="nil"/>
              </w:pBdr>
              <w:jc w:val="both"/>
              <w:rPr>
                <w:rFonts w:ascii="Arial" w:eastAsia="Arial" w:hAnsi="Arial" w:cs="Arial"/>
                <w:color w:val="000000"/>
                <w:sz w:val="10"/>
                <w:szCs w:val="10"/>
              </w:rPr>
            </w:pPr>
          </w:p>
        </w:tc>
      </w:tr>
      <w:tr w:rsidR="00BA3C0D">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Valor inicial del contrato: Es hasta por la suma de </w:t>
            </w:r>
            <w:r w:rsidR="00CD0F21">
              <w:rPr>
                <w:rFonts w:ascii="Arial" w:eastAsia="Arial" w:hAnsi="Arial" w:cs="Arial"/>
                <w:color w:val="000000"/>
                <w:sz w:val="24"/>
                <w:szCs w:val="24"/>
              </w:rPr>
              <w:t xml:space="preserve">SEIS </w:t>
            </w:r>
            <w:r>
              <w:rPr>
                <w:rFonts w:ascii="Arial" w:eastAsia="Arial" w:hAnsi="Arial" w:cs="Arial"/>
                <w:color w:val="000000"/>
                <w:sz w:val="24"/>
                <w:szCs w:val="24"/>
              </w:rPr>
              <w:t xml:space="preserve">MILLONES </w:t>
            </w:r>
            <w:r w:rsidR="00CD0F21">
              <w:rPr>
                <w:rFonts w:ascii="Arial" w:eastAsia="Arial" w:hAnsi="Arial" w:cs="Arial"/>
                <w:color w:val="000000"/>
                <w:sz w:val="24"/>
                <w:szCs w:val="24"/>
              </w:rPr>
              <w:t>OCHOCIENTOS VEINTIOCHO</w:t>
            </w:r>
            <w:r>
              <w:rPr>
                <w:rFonts w:ascii="Arial" w:eastAsia="Arial" w:hAnsi="Arial" w:cs="Arial"/>
                <w:color w:val="000000"/>
                <w:sz w:val="24"/>
                <w:szCs w:val="24"/>
              </w:rPr>
              <w:t xml:space="preserve"> MIL PESOS M/CTE ($</w:t>
            </w:r>
            <w:r w:rsidR="00CD0F21">
              <w:rPr>
                <w:rFonts w:ascii="Arial" w:eastAsia="Arial" w:hAnsi="Arial" w:cs="Arial"/>
                <w:color w:val="000000"/>
                <w:sz w:val="24"/>
                <w:szCs w:val="24"/>
              </w:rPr>
              <w:t>6.828.000</w:t>
            </w:r>
            <w:r>
              <w:rPr>
                <w:rFonts w:ascii="Arial" w:eastAsia="Arial" w:hAnsi="Arial" w:cs="Arial"/>
                <w:color w:val="000000"/>
                <w:sz w:val="24"/>
                <w:szCs w:val="24"/>
              </w:rPr>
              <w:t>).</w:t>
            </w:r>
          </w:p>
          <w:p w:rsidR="00DC1464" w:rsidRPr="00F07FFD" w:rsidRDefault="00DC1464">
            <w:pPr>
              <w:pBdr>
                <w:top w:val="nil"/>
                <w:left w:val="nil"/>
                <w:bottom w:val="nil"/>
                <w:right w:val="nil"/>
                <w:between w:val="nil"/>
              </w:pBdr>
              <w:jc w:val="both"/>
              <w:rPr>
                <w:rFonts w:ascii="Arial" w:eastAsia="Arial" w:hAnsi="Arial" w:cs="Arial"/>
                <w:color w:val="000000"/>
                <w:sz w:val="24"/>
                <w:szCs w:val="24"/>
              </w:rPr>
            </w:pPr>
          </w:p>
          <w:p w:rsidR="00BA3C0D" w:rsidRDefault="00BA3C0D">
            <w:pPr>
              <w:pBdr>
                <w:top w:val="nil"/>
                <w:left w:val="nil"/>
                <w:bottom w:val="nil"/>
                <w:right w:val="nil"/>
                <w:between w:val="nil"/>
              </w:pBdr>
              <w:ind w:left="720"/>
              <w:jc w:val="both"/>
              <w:rPr>
                <w:color w:val="000000"/>
                <w:sz w:val="6"/>
                <w:szCs w:val="6"/>
              </w:rPr>
            </w:pPr>
          </w:p>
        </w:tc>
      </w:tr>
      <w:tr w:rsidR="00BA3C0D">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p w:rsidR="00DC1464" w:rsidRDefault="00DC1464">
            <w:pPr>
              <w:pBdr>
                <w:top w:val="nil"/>
                <w:left w:val="nil"/>
                <w:bottom w:val="nil"/>
                <w:right w:val="nil"/>
                <w:between w:val="nil"/>
              </w:pBdr>
              <w:jc w:val="both"/>
              <w:rPr>
                <w:rFonts w:ascii="Arial" w:eastAsia="Arial" w:hAnsi="Arial" w:cs="Arial"/>
                <w:color w:val="000000"/>
                <w:sz w:val="24"/>
                <w:szCs w:val="24"/>
              </w:rPr>
            </w:pP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F07FFD" w:rsidRDefault="003E2F4C">
            <w:pPr>
              <w:jc w:val="both"/>
              <w:rPr>
                <w:rFonts w:ascii="Arial" w:eastAsia="Arial" w:hAnsi="Arial" w:cs="Arial"/>
                <w:color w:val="000000"/>
                <w:sz w:val="24"/>
                <w:szCs w:val="24"/>
              </w:rPr>
            </w:pPr>
            <w:r>
              <w:rPr>
                <w:rFonts w:ascii="Arial" w:eastAsia="Arial" w:hAnsi="Arial" w:cs="Arial"/>
                <w:color w:val="000000"/>
                <w:sz w:val="24"/>
                <w:szCs w:val="24"/>
              </w:rPr>
              <w:t>Prórroga: N/A</w:t>
            </w:r>
          </w:p>
          <w:p w:rsidR="00F07FFD" w:rsidRDefault="00F07FFD">
            <w:pPr>
              <w:jc w:val="both"/>
              <w:rPr>
                <w:rFonts w:ascii="Arial" w:eastAsia="Arial" w:hAnsi="Arial" w:cs="Arial"/>
                <w:color w:val="000000"/>
                <w:sz w:val="24"/>
                <w:szCs w:val="24"/>
              </w:rPr>
            </w:pPr>
          </w:p>
        </w:tc>
      </w:tr>
      <w:tr w:rsidR="00BA3C0D">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BA3C0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BA3C0D">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BA3C0D">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BA3C0D">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BA3C0D">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BA3C0D">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BA3C0D">
              <w:trPr>
                <w:trHeight w:val="711"/>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BA3C0D">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BA3C0D" w:rsidRDefault="00BA3C0D">
            <w:pPr>
              <w:pBdr>
                <w:top w:val="nil"/>
                <w:left w:val="nil"/>
                <w:bottom w:val="nil"/>
                <w:right w:val="nil"/>
                <w:between w:val="nil"/>
              </w:pBdr>
              <w:jc w:val="both"/>
              <w:rPr>
                <w:rFonts w:ascii="Arial" w:eastAsia="Arial" w:hAnsi="Arial" w:cs="Arial"/>
                <w:color w:val="000000"/>
                <w:sz w:val="10"/>
                <w:szCs w:val="10"/>
              </w:rPr>
            </w:pPr>
          </w:p>
          <w:p w:rsidR="00BA3C0D" w:rsidRDefault="00BA3C0D">
            <w:pPr>
              <w:pBdr>
                <w:top w:val="nil"/>
                <w:left w:val="nil"/>
                <w:bottom w:val="nil"/>
                <w:right w:val="nil"/>
                <w:between w:val="nil"/>
              </w:pBdr>
              <w:jc w:val="both"/>
              <w:rPr>
                <w:rFonts w:ascii="Arial" w:eastAsia="Arial" w:hAnsi="Arial" w:cs="Arial"/>
                <w:color w:val="000000"/>
                <w:sz w:val="10"/>
                <w:szCs w:val="10"/>
              </w:rPr>
            </w:pPr>
          </w:p>
        </w:tc>
      </w:tr>
      <w:tr w:rsidR="00BA3C0D">
        <w:trPr>
          <w:trHeight w:val="37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DC1464"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rsidR="00BA3C0D" w:rsidRDefault="00BA3C0D">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BA3C0D">
              <w:trPr>
                <w:trHeight w:val="595"/>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BA3C0D">
              <w:trPr>
                <w:trHeight w:val="601"/>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rsidP="00BF29BF">
                  <w:pPr>
                    <w:pBdr>
                      <w:top w:val="nil"/>
                      <w:left w:val="nil"/>
                      <w:bottom w:val="nil"/>
                      <w:right w:val="nil"/>
                      <w:between w:val="nil"/>
                    </w:pBdr>
                    <w:jc w:val="both"/>
                    <w:rPr>
                      <w:color w:val="FF0000"/>
                      <w:sz w:val="24"/>
                      <w:szCs w:val="24"/>
                    </w:rPr>
                  </w:pPr>
                  <w:r>
                    <w:rPr>
                      <w:rFonts w:ascii="Arial" w:eastAsia="Arial" w:hAnsi="Arial" w:cs="Arial"/>
                      <w:color w:val="000000"/>
                      <w:sz w:val="24"/>
                      <w:szCs w:val="24"/>
                    </w:rPr>
                    <w:t xml:space="preserve">     $ </w:t>
                  </w:r>
                  <w:r w:rsidR="00BF29BF">
                    <w:rPr>
                      <w:rFonts w:ascii="Arial" w:eastAsia="Arial" w:hAnsi="Arial" w:cs="Arial"/>
                      <w:color w:val="000000"/>
                      <w:sz w:val="24"/>
                      <w:szCs w:val="24"/>
                    </w:rPr>
                    <w:t>6</w:t>
                  </w:r>
                  <w:r>
                    <w:rPr>
                      <w:rFonts w:ascii="Arial" w:eastAsia="Arial" w:hAnsi="Arial" w:cs="Arial"/>
                      <w:color w:val="000000"/>
                      <w:sz w:val="24"/>
                      <w:szCs w:val="24"/>
                    </w:rPr>
                    <w:t>.</w:t>
                  </w:r>
                  <w:r w:rsidR="00BF29BF">
                    <w:rPr>
                      <w:rFonts w:ascii="Arial" w:eastAsia="Arial" w:hAnsi="Arial" w:cs="Arial"/>
                      <w:color w:val="000000"/>
                      <w:sz w:val="24"/>
                      <w:szCs w:val="24"/>
                    </w:rPr>
                    <w:t>828</w:t>
                  </w:r>
                  <w:r>
                    <w:rPr>
                      <w:rFonts w:ascii="Arial" w:eastAsia="Arial" w:hAnsi="Arial" w:cs="Arial"/>
                      <w:color w:val="000000"/>
                      <w:sz w:val="24"/>
                      <w:szCs w:val="24"/>
                    </w:rPr>
                    <w:t>.000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jc w:val="both"/>
                    <w:rPr>
                      <w:rFonts w:ascii="Arial" w:eastAsia="Arial" w:hAnsi="Arial" w:cs="Arial"/>
                      <w:color w:val="FF0000"/>
                      <w:sz w:val="24"/>
                      <w:szCs w:val="24"/>
                    </w:rPr>
                  </w:pPr>
                  <w:r>
                    <w:rPr>
                      <w:rFonts w:ascii="Arial" w:eastAsia="Arial" w:hAnsi="Arial" w:cs="Arial"/>
                      <w:color w:val="000000"/>
                      <w:sz w:val="24"/>
                      <w:szCs w:val="24"/>
                    </w:rPr>
                    <w:t xml:space="preserve">       $ 3.414.000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ED4505">
                  <w:pPr>
                    <w:pBdr>
                      <w:top w:val="nil"/>
                      <w:left w:val="nil"/>
                      <w:bottom w:val="nil"/>
                      <w:right w:val="nil"/>
                      <w:between w:val="nil"/>
                    </w:pBdr>
                    <w:jc w:val="both"/>
                    <w:rPr>
                      <w:color w:val="FF0000"/>
                      <w:sz w:val="24"/>
                      <w:szCs w:val="24"/>
                    </w:rPr>
                  </w:pPr>
                  <w:r>
                    <w:rPr>
                      <w:rFonts w:ascii="Arial" w:eastAsia="Arial" w:hAnsi="Arial" w:cs="Arial"/>
                      <w:color w:val="000000"/>
                      <w:sz w:val="24"/>
                      <w:szCs w:val="24"/>
                    </w:rPr>
                    <w:t xml:space="preserve">       $ 3.414.000</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BA3C0D">
                  <w:pPr>
                    <w:pBdr>
                      <w:top w:val="nil"/>
                      <w:left w:val="nil"/>
                      <w:bottom w:val="nil"/>
                      <w:right w:val="nil"/>
                      <w:between w:val="nil"/>
                    </w:pBdr>
                    <w:jc w:val="center"/>
                    <w:rPr>
                      <w:rFonts w:ascii="Arial" w:eastAsia="Arial" w:hAnsi="Arial" w:cs="Arial"/>
                      <w:color w:val="FF0000"/>
                      <w:sz w:val="24"/>
                      <w:szCs w:val="24"/>
                    </w:rPr>
                  </w:pPr>
                </w:p>
                <w:p w:rsidR="00BA3C0D" w:rsidRDefault="00BF29BF">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w:t>
                  </w:r>
                  <w:r w:rsidR="00ED4505">
                    <w:rPr>
                      <w:rFonts w:ascii="Arial" w:eastAsia="Arial" w:hAnsi="Arial" w:cs="Arial"/>
                      <w:color w:val="000000"/>
                      <w:sz w:val="24"/>
                      <w:szCs w:val="24"/>
                    </w:rPr>
                    <w:t xml:space="preserve">       </w:t>
                  </w:r>
                  <w:r w:rsidR="003E2F4C">
                    <w:rPr>
                      <w:rFonts w:ascii="Arial" w:eastAsia="Arial" w:hAnsi="Arial" w:cs="Arial"/>
                      <w:color w:val="000000"/>
                      <w:sz w:val="24"/>
                      <w:szCs w:val="24"/>
                    </w:rPr>
                    <w:t xml:space="preserve"> $ </w:t>
                  </w:r>
                  <w:r>
                    <w:rPr>
                      <w:rFonts w:ascii="Arial" w:eastAsia="Arial" w:hAnsi="Arial" w:cs="Arial"/>
                      <w:color w:val="000000"/>
                      <w:sz w:val="24"/>
                      <w:szCs w:val="24"/>
                    </w:rPr>
                    <w:t>0</w:t>
                  </w:r>
                </w:p>
                <w:p w:rsidR="00BA3C0D" w:rsidRDefault="00BA3C0D">
                  <w:pPr>
                    <w:pBdr>
                      <w:top w:val="nil"/>
                      <w:left w:val="nil"/>
                      <w:bottom w:val="nil"/>
                      <w:right w:val="nil"/>
                      <w:between w:val="nil"/>
                    </w:pBdr>
                    <w:jc w:val="both"/>
                    <w:rPr>
                      <w:rFonts w:ascii="Arial" w:eastAsia="Arial" w:hAnsi="Arial" w:cs="Arial"/>
                      <w:color w:val="FF0000"/>
                      <w:sz w:val="24"/>
                      <w:szCs w:val="24"/>
                    </w:rPr>
                  </w:pPr>
                </w:p>
              </w:tc>
            </w:tr>
          </w:tbl>
          <w:p w:rsidR="00BA3C0D" w:rsidRDefault="00BA3C0D">
            <w:pPr>
              <w:pBdr>
                <w:top w:val="nil"/>
                <w:left w:val="nil"/>
                <w:bottom w:val="nil"/>
                <w:right w:val="nil"/>
                <w:between w:val="nil"/>
              </w:pBdr>
              <w:jc w:val="both"/>
              <w:rPr>
                <w:rFonts w:ascii="Arial" w:eastAsia="Arial" w:hAnsi="Arial" w:cs="Arial"/>
                <w:color w:val="000000"/>
                <w:sz w:val="24"/>
                <w:szCs w:val="24"/>
              </w:rPr>
            </w:pPr>
          </w:p>
        </w:tc>
      </w:tr>
      <w:tr w:rsidR="00BA3C0D">
        <w:trPr>
          <w:trHeight w:val="356"/>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A3C0D" w:rsidRDefault="003E2F4C">
            <w:pPr>
              <w:jc w:val="both"/>
              <w:rPr>
                <w:rFonts w:ascii="Arial" w:eastAsia="Arial" w:hAnsi="Arial" w:cs="Arial"/>
                <w:sz w:val="24"/>
                <w:szCs w:val="24"/>
              </w:rPr>
            </w:pPr>
            <w:r>
              <w:rPr>
                <w:rFonts w:ascii="Arial" w:eastAsia="Arial" w:hAnsi="Arial" w:cs="Arial"/>
                <w:sz w:val="24"/>
                <w:szCs w:val="24"/>
              </w:rPr>
              <w:lastRenderedPageBreak/>
              <w:t>Información del pago de seguridad social:</w:t>
            </w:r>
          </w:p>
        </w:tc>
      </w:tr>
      <w:tr w:rsidR="00BA3C0D">
        <w:trPr>
          <w:trHeight w:val="356"/>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A3C0D" w:rsidRDefault="003E2F4C">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BA3C0D" w:rsidRDefault="003E2F4C">
            <w:pPr>
              <w:jc w:val="center"/>
              <w:rPr>
                <w:rFonts w:ascii="Arial" w:eastAsia="Arial" w:hAnsi="Arial" w:cs="Arial"/>
                <w:sz w:val="24"/>
                <w:szCs w:val="24"/>
              </w:rPr>
            </w:pPr>
            <w:r>
              <w:rPr>
                <w:rFonts w:ascii="Arial" w:eastAsia="Arial" w:hAnsi="Arial" w:cs="Arial"/>
                <w:sz w:val="24"/>
                <w:szCs w:val="24"/>
              </w:rPr>
              <w:t>Datos Certificación o Planilla de Pago</w:t>
            </w:r>
          </w:p>
        </w:tc>
      </w:tr>
      <w:tr w:rsidR="00BA3C0D">
        <w:trPr>
          <w:trHeight w:val="1503"/>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BA3C0D" w:rsidRDefault="003E2F4C">
            <w:pPr>
              <w:jc w:val="both"/>
              <w:rPr>
                <w:rFonts w:ascii="Arial" w:eastAsia="Arial" w:hAnsi="Arial" w:cs="Arial"/>
                <w:color w:val="000000"/>
                <w:sz w:val="24"/>
                <w:szCs w:val="24"/>
              </w:rPr>
            </w:pPr>
            <w:r>
              <w:rPr>
                <w:rFonts w:ascii="Arial" w:eastAsia="Arial" w:hAnsi="Arial" w:cs="Arial"/>
                <w:color w:val="000000"/>
                <w:sz w:val="24"/>
                <w:szCs w:val="24"/>
              </w:rPr>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rsidR="00BA3C0D" w:rsidRDefault="003E2F4C">
            <w:pPr>
              <w:rPr>
                <w:rFonts w:ascii="Arial" w:eastAsia="Arial" w:hAnsi="Arial" w:cs="Arial"/>
                <w:color w:val="000000"/>
                <w:sz w:val="24"/>
                <w:szCs w:val="24"/>
              </w:rPr>
            </w:pPr>
            <w:r>
              <w:rPr>
                <w:rFonts w:ascii="Arial" w:eastAsia="Arial" w:hAnsi="Arial" w:cs="Arial"/>
                <w:color w:val="000000"/>
                <w:sz w:val="24"/>
                <w:szCs w:val="24"/>
              </w:rPr>
              <w:t xml:space="preserve">No. Planilla: </w:t>
            </w:r>
            <w:r w:rsidR="00DC1464" w:rsidRPr="00DC1464">
              <w:rPr>
                <w:rFonts w:ascii="Arial" w:eastAsia="Arial" w:hAnsi="Arial" w:cs="Arial"/>
                <w:color w:val="000000"/>
                <w:sz w:val="24"/>
                <w:szCs w:val="24"/>
              </w:rPr>
              <w:t>9495601435</w:t>
            </w:r>
          </w:p>
          <w:p w:rsidR="00BA3C0D" w:rsidRDefault="003E2F4C">
            <w:pPr>
              <w:rPr>
                <w:rFonts w:ascii="Arial" w:eastAsia="Arial" w:hAnsi="Arial" w:cs="Arial"/>
                <w:color w:val="000000"/>
                <w:sz w:val="24"/>
                <w:szCs w:val="24"/>
              </w:rPr>
            </w:pPr>
            <w:r>
              <w:rPr>
                <w:rFonts w:ascii="Arial" w:eastAsia="Arial" w:hAnsi="Arial" w:cs="Arial"/>
                <w:color w:val="000000"/>
                <w:sz w:val="24"/>
                <w:szCs w:val="24"/>
              </w:rPr>
              <w:t xml:space="preserve">No. PIN, Autorización, Referencia, Pago: </w:t>
            </w:r>
            <w:r w:rsidR="00DC1464" w:rsidRPr="00DC1464">
              <w:rPr>
                <w:rFonts w:ascii="Arial" w:eastAsia="Arial" w:hAnsi="Arial" w:cs="Arial"/>
                <w:color w:val="000000"/>
                <w:sz w:val="24"/>
                <w:szCs w:val="24"/>
              </w:rPr>
              <w:t>1962739441</w:t>
            </w:r>
          </w:p>
          <w:p w:rsidR="00BA3C0D" w:rsidRDefault="003E2F4C">
            <w:pPr>
              <w:rPr>
                <w:rFonts w:ascii="Arial" w:eastAsia="Arial" w:hAnsi="Arial" w:cs="Arial"/>
                <w:color w:val="000000"/>
                <w:sz w:val="24"/>
                <w:szCs w:val="24"/>
              </w:rPr>
            </w:pPr>
            <w:r>
              <w:rPr>
                <w:rFonts w:ascii="Arial" w:eastAsia="Arial" w:hAnsi="Arial" w:cs="Arial"/>
                <w:color w:val="000000"/>
                <w:sz w:val="24"/>
                <w:szCs w:val="24"/>
              </w:rPr>
              <w:t xml:space="preserve">Operador: Aportes en línea </w:t>
            </w:r>
          </w:p>
          <w:p w:rsidR="00BA3C0D" w:rsidRDefault="003E2F4C">
            <w:pPr>
              <w:rPr>
                <w:rFonts w:ascii="Arial" w:eastAsia="Arial" w:hAnsi="Arial" w:cs="Arial"/>
                <w:color w:val="000000"/>
                <w:sz w:val="24"/>
                <w:szCs w:val="24"/>
              </w:rPr>
            </w:pPr>
            <w:r>
              <w:rPr>
                <w:rFonts w:ascii="Arial" w:eastAsia="Arial" w:hAnsi="Arial" w:cs="Arial"/>
                <w:color w:val="000000"/>
                <w:sz w:val="24"/>
                <w:szCs w:val="24"/>
              </w:rPr>
              <w:t xml:space="preserve">Fecha de Pago: </w:t>
            </w:r>
            <w:r w:rsidR="00DC1464">
              <w:rPr>
                <w:rFonts w:ascii="Arial" w:eastAsia="Arial" w:hAnsi="Arial" w:cs="Arial"/>
                <w:color w:val="000000"/>
                <w:sz w:val="24"/>
                <w:szCs w:val="24"/>
              </w:rPr>
              <w:t>28/Nov/2025</w:t>
            </w:r>
          </w:p>
          <w:p w:rsidR="00BA3C0D" w:rsidRPr="00DC1464" w:rsidRDefault="003E2F4C">
            <w:pPr>
              <w:rPr>
                <w:rFonts w:ascii="Arial" w:eastAsia="Arial" w:hAnsi="Arial" w:cs="Arial"/>
                <w:color w:val="000000"/>
                <w:sz w:val="24"/>
                <w:szCs w:val="24"/>
              </w:rPr>
            </w:pPr>
            <w:r>
              <w:rPr>
                <w:rFonts w:ascii="Arial" w:eastAsia="Arial" w:hAnsi="Arial" w:cs="Arial"/>
                <w:color w:val="000000"/>
                <w:sz w:val="24"/>
                <w:szCs w:val="24"/>
              </w:rPr>
              <w:t xml:space="preserve">Periodo de pago de la seguridad social: </w:t>
            </w:r>
            <w:r w:rsidR="00ED4505">
              <w:rPr>
                <w:rFonts w:ascii="Arial" w:eastAsia="Arial" w:hAnsi="Arial" w:cs="Arial"/>
                <w:color w:val="000000"/>
                <w:sz w:val="24"/>
                <w:szCs w:val="24"/>
              </w:rPr>
              <w:t>NOVIEM</w:t>
            </w:r>
            <w:r w:rsidR="00BF29BF">
              <w:rPr>
                <w:rFonts w:ascii="Arial" w:eastAsia="Arial" w:hAnsi="Arial" w:cs="Arial"/>
                <w:color w:val="000000"/>
                <w:sz w:val="24"/>
                <w:szCs w:val="24"/>
              </w:rPr>
              <w:t>BRE</w:t>
            </w:r>
            <w:r>
              <w:rPr>
                <w:rFonts w:ascii="Arial" w:eastAsia="Arial" w:hAnsi="Arial" w:cs="Arial"/>
                <w:color w:val="000000"/>
                <w:sz w:val="24"/>
                <w:szCs w:val="24"/>
              </w:rPr>
              <w:t xml:space="preserve"> 2025</w:t>
            </w:r>
          </w:p>
        </w:tc>
      </w:tr>
      <w:tr w:rsidR="00BA3C0D">
        <w:trPr>
          <w:trHeight w:val="384"/>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ED4505" w:rsidRPr="00ED4505" w:rsidRDefault="003E2F4C" w:rsidP="00ED4505">
            <w:pPr>
              <w:jc w:val="both"/>
              <w:rPr>
                <w:rFonts w:ascii="Arial" w:eastAsia="Arial" w:hAnsi="Arial" w:cs="Arial"/>
                <w:color w:val="000000"/>
                <w:sz w:val="24"/>
                <w:szCs w:val="24"/>
              </w:rPr>
            </w:pPr>
            <w:r>
              <w:rPr>
                <w:rFonts w:ascii="Arial" w:eastAsia="Arial" w:hAnsi="Arial" w:cs="Arial"/>
                <w:color w:val="000000"/>
                <w:sz w:val="24"/>
                <w:szCs w:val="24"/>
              </w:rPr>
              <w:t xml:space="preserve">Observaciones al informe financiero y contable: </w:t>
            </w:r>
            <w:r w:rsidR="00ED4505" w:rsidRPr="00ED4505">
              <w:rPr>
                <w:rFonts w:ascii="Arial" w:eastAsia="Arial" w:hAnsi="Arial" w:cs="Arial"/>
                <w:color w:val="000000"/>
                <w:sz w:val="24"/>
                <w:szCs w:val="24"/>
              </w:rPr>
              <w:t xml:space="preserve">La contratista adjunta seguridad social del mes de </w:t>
            </w:r>
            <w:r w:rsidR="00ED4505">
              <w:rPr>
                <w:rFonts w:ascii="Arial" w:eastAsia="Arial" w:hAnsi="Arial" w:cs="Arial"/>
                <w:color w:val="000000"/>
                <w:sz w:val="24"/>
                <w:szCs w:val="24"/>
              </w:rPr>
              <w:t>Noviembre</w:t>
            </w:r>
            <w:r w:rsidR="00ED4505" w:rsidRPr="00ED4505">
              <w:rPr>
                <w:rFonts w:ascii="Arial" w:eastAsia="Arial" w:hAnsi="Arial" w:cs="Arial"/>
                <w:color w:val="000000"/>
                <w:sz w:val="24"/>
                <w:szCs w:val="24"/>
              </w:rPr>
              <w:t xml:space="preserve"> de 2025 para el pago de esta cuenta, según decreto 1273 de 23/07/2018 que permite efectuar la cancelación mes vencido de la seguridad social. Se compromete a pagar la seguridad social correspondiente.</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En cumplimiento a lo señalado en el artículo 50 de la Ley 789 de 2002 que establece que:</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"Las Entidades públicas en el momento de liquidar los contratos deberán verificar y dejar</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constancia del cumplimiento de las obligaciones del contratista frente a los aportes mencionados durante toda su vigencia, estableciendo una correcta relación entre el monto</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cancelado y las sumas que debieron haber sido cotizadas", y teniendo en cuenta que a la luz</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del artículo 60 de la Ley 80 de 1993 la liquidación de los contratos de prestación de servicios</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profesionales y de apoyo a la gestión no es obligatoria, el contratista deberá acreditar ante el</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 xml:space="preserve">Supervisor el pago de los aportes a su seguridad social del mes de </w:t>
            </w:r>
            <w:r>
              <w:rPr>
                <w:rFonts w:ascii="Arial" w:eastAsia="Arial" w:hAnsi="Arial" w:cs="Arial"/>
                <w:color w:val="000000"/>
                <w:sz w:val="24"/>
                <w:szCs w:val="24"/>
              </w:rPr>
              <w:t>dici</w:t>
            </w:r>
            <w:r w:rsidRPr="00ED4505">
              <w:rPr>
                <w:rFonts w:ascii="Arial" w:eastAsia="Arial" w:hAnsi="Arial" w:cs="Arial"/>
                <w:color w:val="000000"/>
                <w:sz w:val="24"/>
                <w:szCs w:val="24"/>
              </w:rPr>
              <w:t>embre de 2025</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 xml:space="preserve">remitiendo los correspondientes soportes (planilla de pago de seguridad social </w:t>
            </w:r>
            <w:r>
              <w:rPr>
                <w:rFonts w:ascii="Arial" w:eastAsia="Arial" w:hAnsi="Arial" w:cs="Arial"/>
                <w:color w:val="000000"/>
                <w:sz w:val="24"/>
                <w:szCs w:val="24"/>
              </w:rPr>
              <w:t>dici</w:t>
            </w:r>
            <w:r w:rsidRPr="00ED4505">
              <w:rPr>
                <w:rFonts w:ascii="Arial" w:eastAsia="Arial" w:hAnsi="Arial" w:cs="Arial"/>
                <w:color w:val="000000"/>
                <w:sz w:val="24"/>
                <w:szCs w:val="24"/>
              </w:rPr>
              <w:t>embre de</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2025 y soporte de pago) al correo electrónico institucional del Supervisor con copia al correo</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institucional del Organismo (krysthian.ramirez@cali.gov.co), dentro de los cinco (5) días hábiles siguientes al vencimiento del plazo para la autoliquidación y el pago de los aportes al</w:t>
            </w:r>
          </w:p>
          <w:p w:rsidR="00ED4505" w:rsidRPr="00ED4505" w:rsidRDefault="00ED4505" w:rsidP="00ED4505">
            <w:pPr>
              <w:jc w:val="both"/>
              <w:rPr>
                <w:rFonts w:ascii="Arial" w:eastAsia="Arial" w:hAnsi="Arial" w:cs="Arial"/>
                <w:color w:val="000000"/>
                <w:sz w:val="24"/>
                <w:szCs w:val="24"/>
              </w:rPr>
            </w:pPr>
            <w:r w:rsidRPr="00ED4505">
              <w:rPr>
                <w:rFonts w:ascii="Arial" w:eastAsia="Arial" w:hAnsi="Arial" w:cs="Arial"/>
                <w:color w:val="000000"/>
                <w:sz w:val="24"/>
                <w:szCs w:val="24"/>
              </w:rPr>
              <w:t>Sistema de Seguridad Social Integral, establecido en el Decreto 1990 de 2016, o la disposición</w:t>
            </w:r>
          </w:p>
          <w:p w:rsidR="00ED4505" w:rsidRPr="00ED4505" w:rsidRDefault="00ED4505" w:rsidP="00ED4505">
            <w:pPr>
              <w:jc w:val="both"/>
              <w:rPr>
                <w:rFonts w:ascii="Arial" w:eastAsia="Arial" w:hAnsi="Arial" w:cs="Arial"/>
                <w:color w:val="000000"/>
                <w:sz w:val="24"/>
                <w:szCs w:val="24"/>
              </w:rPr>
            </w:pPr>
            <w:proofErr w:type="gramStart"/>
            <w:r w:rsidRPr="00ED4505">
              <w:rPr>
                <w:rFonts w:ascii="Arial" w:eastAsia="Arial" w:hAnsi="Arial" w:cs="Arial"/>
                <w:color w:val="000000"/>
                <w:sz w:val="24"/>
                <w:szCs w:val="24"/>
              </w:rPr>
              <w:t>que</w:t>
            </w:r>
            <w:proofErr w:type="gramEnd"/>
            <w:r w:rsidRPr="00ED4505">
              <w:rPr>
                <w:rFonts w:ascii="Arial" w:eastAsia="Arial" w:hAnsi="Arial" w:cs="Arial"/>
                <w:color w:val="000000"/>
                <w:sz w:val="24"/>
                <w:szCs w:val="24"/>
              </w:rPr>
              <w:t xml:space="preserve"> la derogue o modifique.</w:t>
            </w:r>
          </w:p>
          <w:p w:rsidR="00BA3C0D" w:rsidRDefault="00ED4505">
            <w:pPr>
              <w:jc w:val="both"/>
              <w:rPr>
                <w:rFonts w:ascii="Arial" w:eastAsia="Arial" w:hAnsi="Arial" w:cs="Arial"/>
                <w:color w:val="000000"/>
                <w:sz w:val="24"/>
                <w:szCs w:val="24"/>
              </w:rPr>
            </w:pPr>
            <w:r w:rsidRPr="00ED4505">
              <w:rPr>
                <w:rFonts w:ascii="Arial" w:eastAsia="Arial" w:hAnsi="Arial" w:cs="Arial"/>
                <w:color w:val="000000"/>
                <w:sz w:val="24"/>
                <w:szCs w:val="24"/>
              </w:rPr>
              <w:t>La acreditación del pago de los aportes se anexará al expediente. En caso de que el contratista no cumpla esta obligación, el Supervisor deberá reportar el eventual incumplimiento en el pago de aportes a la Unidad Administrativa Especial de Gestión Pensional y Contribuciones Parafiscales de la Protección Social (UGPP), con el fin que esta entidad adelante las acciones pertinentes a que haya lugar.</w:t>
            </w:r>
          </w:p>
        </w:tc>
      </w:tr>
      <w:tr w:rsidR="00BA3C0D">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BA3C0D" w:rsidRDefault="003E2F4C">
            <w:pPr>
              <w:numPr>
                <w:ilvl w:val="0"/>
                <w:numId w:val="1"/>
              </w:numPr>
              <w:pBdr>
                <w:top w:val="nil"/>
                <w:left w:val="nil"/>
                <w:bottom w:val="nil"/>
                <w:right w:val="nil"/>
                <w:between w:val="nil"/>
              </w:pBdr>
              <w:ind w:left="289" w:hanging="289"/>
              <w:jc w:val="center"/>
              <w:rPr>
                <w:rFonts w:ascii="Arial" w:eastAsia="Arial" w:hAnsi="Arial" w:cs="Arial"/>
                <w:color w:val="000000"/>
                <w:sz w:val="6"/>
                <w:szCs w:val="6"/>
              </w:rPr>
            </w:pPr>
            <w:r>
              <w:rPr>
                <w:rFonts w:ascii="Arial" w:eastAsia="Arial" w:hAnsi="Arial" w:cs="Arial"/>
                <w:color w:val="000000"/>
                <w:sz w:val="24"/>
                <w:szCs w:val="24"/>
              </w:rPr>
              <w:t>INFORME TÉCNICO</w:t>
            </w:r>
          </w:p>
        </w:tc>
      </w:tr>
      <w:tr w:rsidR="00BA3C0D" w:rsidTr="00DC1464">
        <w:trPr>
          <w:trHeight w:val="303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Concepto Supervisor: Durante el desarrollo del contrato de prestación de servicios</w:t>
            </w:r>
            <w:r>
              <w:rPr>
                <w:rFonts w:ascii="Arial" w:eastAsia="Arial" w:hAnsi="Arial" w:cs="Arial"/>
                <w:b/>
                <w:color w:val="000000"/>
                <w:sz w:val="24"/>
                <w:szCs w:val="24"/>
              </w:rPr>
              <w:t xml:space="preserve"> </w:t>
            </w:r>
            <w:r>
              <w:rPr>
                <w:rFonts w:ascii="Arial" w:eastAsia="Arial" w:hAnsi="Arial" w:cs="Arial"/>
                <w:color w:val="000000"/>
                <w:sz w:val="24"/>
                <w:szCs w:val="24"/>
              </w:rPr>
              <w:t>No. 4162.010.26.1.</w:t>
            </w:r>
            <w:r w:rsidR="00BF29BF">
              <w:rPr>
                <w:rFonts w:ascii="Arial" w:eastAsia="Arial" w:hAnsi="Arial" w:cs="Arial"/>
                <w:color w:val="000000"/>
                <w:sz w:val="24"/>
                <w:szCs w:val="24"/>
              </w:rPr>
              <w:t>4609</w:t>
            </w:r>
            <w:r>
              <w:rPr>
                <w:rFonts w:ascii="Arial" w:eastAsia="Arial" w:hAnsi="Arial" w:cs="Arial"/>
                <w:color w:val="000000"/>
                <w:sz w:val="24"/>
                <w:szCs w:val="24"/>
              </w:rPr>
              <w:t xml:space="preserve"> de 2025 se pudo verificar que el contratista realizó las siguientes actividades en cumplimiento de sus obligaciones y objeto contractual:</w:t>
            </w:r>
          </w:p>
          <w:p w:rsidR="00BA3C0D" w:rsidRDefault="00BA3C0D">
            <w:pPr>
              <w:pBdr>
                <w:top w:val="nil"/>
                <w:left w:val="nil"/>
                <w:bottom w:val="nil"/>
                <w:right w:val="nil"/>
                <w:between w:val="nil"/>
              </w:pBdr>
              <w:jc w:val="both"/>
              <w:rPr>
                <w:rFonts w:ascii="Arial" w:eastAsia="Arial" w:hAnsi="Arial" w:cs="Arial"/>
                <w:color w:val="000000"/>
                <w:sz w:val="24"/>
                <w:szCs w:val="24"/>
              </w:rPr>
            </w:pPr>
          </w:p>
          <w:p w:rsidR="00BA3C0D" w:rsidRPr="00976A57" w:rsidRDefault="003E2F4C">
            <w:pPr>
              <w:jc w:val="both"/>
              <w:rPr>
                <w:rFonts w:ascii="Arial" w:eastAsia="Arial" w:hAnsi="Arial" w:cs="Arial"/>
                <w:color w:val="000000" w:themeColor="text1"/>
                <w:sz w:val="24"/>
                <w:szCs w:val="24"/>
              </w:rPr>
            </w:pPr>
            <w:r w:rsidRPr="00976A57">
              <w:rPr>
                <w:rFonts w:ascii="Arial" w:eastAsia="Arial" w:hAnsi="Arial" w:cs="Arial"/>
                <w:color w:val="000000" w:themeColor="text1"/>
                <w:sz w:val="24"/>
                <w:szCs w:val="24"/>
              </w:rPr>
              <w:t xml:space="preserve">1. Brindar apoyo técnico en el manejo del aplicativo Orfeo, a fin de que los requerimientos allegados sean respondidos dentro de los términos internos establecidos por la Secretaría de Deporte. </w:t>
            </w:r>
          </w:p>
          <w:p w:rsidR="00BA3C0D" w:rsidRPr="00976A57" w:rsidRDefault="00BA3C0D">
            <w:pPr>
              <w:jc w:val="both"/>
              <w:rPr>
                <w:rFonts w:ascii="Arial" w:eastAsia="Arial" w:hAnsi="Arial" w:cs="Arial"/>
                <w:color w:val="000000" w:themeColor="text1"/>
                <w:sz w:val="24"/>
                <w:szCs w:val="24"/>
              </w:rPr>
            </w:pPr>
          </w:p>
          <w:p w:rsidR="00BA3C0D" w:rsidRPr="00063944" w:rsidRDefault="003E2F4C">
            <w:pPr>
              <w:numPr>
                <w:ilvl w:val="0"/>
                <w:numId w:val="4"/>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la elaboración de un oficio del equipo de banco de proyectos </w:t>
            </w:r>
            <w:r w:rsidR="006D30A9" w:rsidRPr="00063944">
              <w:rPr>
                <w:rFonts w:ascii="Arial" w:eastAsia="Arial" w:hAnsi="Arial" w:cs="Arial"/>
                <w:color w:val="000000" w:themeColor="text1"/>
                <w:sz w:val="24"/>
                <w:szCs w:val="24"/>
              </w:rPr>
              <w:t xml:space="preserve">para </w:t>
            </w:r>
            <w:r w:rsidR="00197411" w:rsidRPr="00063944">
              <w:rPr>
                <w:rFonts w:ascii="Arial" w:eastAsia="Arial" w:hAnsi="Arial" w:cs="Arial"/>
                <w:color w:val="000000" w:themeColor="text1"/>
                <w:sz w:val="24"/>
                <w:szCs w:val="24"/>
              </w:rPr>
              <w:t xml:space="preserve">la solicitud de ajuste de proyecto BP-26005612 Comuna 11 </w:t>
            </w:r>
            <w:r w:rsidR="006D30A9" w:rsidRPr="00063944">
              <w:rPr>
                <w:rFonts w:ascii="Arial" w:eastAsia="Arial" w:hAnsi="Arial" w:cs="Arial"/>
                <w:color w:val="000000" w:themeColor="text1"/>
                <w:sz w:val="24"/>
                <w:szCs w:val="24"/>
              </w:rPr>
              <w:t xml:space="preserve">mediante Radicado No. </w:t>
            </w:r>
            <w:r w:rsidR="00197411" w:rsidRPr="00063944">
              <w:rPr>
                <w:rFonts w:ascii="Arial" w:eastAsia="Arial" w:hAnsi="Arial" w:cs="Arial"/>
                <w:color w:val="000000" w:themeColor="text1"/>
                <w:sz w:val="24"/>
                <w:szCs w:val="24"/>
              </w:rPr>
              <w:t xml:space="preserve">21214. </w:t>
            </w:r>
            <w:r w:rsidRPr="00063944">
              <w:rPr>
                <w:rFonts w:ascii="Arial" w:eastAsia="Arial" w:hAnsi="Arial" w:cs="Arial"/>
                <w:color w:val="000000" w:themeColor="text1"/>
                <w:sz w:val="24"/>
                <w:szCs w:val="24"/>
              </w:rPr>
              <w:t xml:space="preserve">  </w:t>
            </w:r>
          </w:p>
          <w:p w:rsidR="00197411" w:rsidRPr="00063944" w:rsidRDefault="00197411" w:rsidP="00197411">
            <w:pPr>
              <w:pBdr>
                <w:top w:val="nil"/>
                <w:left w:val="nil"/>
                <w:bottom w:val="nil"/>
                <w:right w:val="nil"/>
                <w:between w:val="nil"/>
              </w:pBdr>
              <w:jc w:val="both"/>
              <w:rPr>
                <w:rFonts w:ascii="Arial" w:eastAsia="Arial" w:hAnsi="Arial" w:cs="Arial"/>
                <w:color w:val="000000" w:themeColor="text1"/>
                <w:sz w:val="24"/>
                <w:szCs w:val="24"/>
              </w:rPr>
            </w:pPr>
          </w:p>
          <w:p w:rsidR="00C774E7" w:rsidRPr="00063944" w:rsidRDefault="00197411" w:rsidP="00C774E7">
            <w:pPr>
              <w:pStyle w:val="Prrafodelista"/>
              <w:numPr>
                <w:ilvl w:val="0"/>
                <w:numId w:val="7"/>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la elaboración de un oficio del área de planeación para el seguimiento a proyectos presupuesto participativo a cargo de la subsecretaría de infraestructura mediante Radicado No. 21224. </w:t>
            </w:r>
          </w:p>
          <w:p w:rsidR="00313832" w:rsidRPr="00063944" w:rsidRDefault="00313832" w:rsidP="00C774E7">
            <w:pPr>
              <w:pBdr>
                <w:top w:val="nil"/>
                <w:left w:val="nil"/>
                <w:bottom w:val="nil"/>
                <w:right w:val="nil"/>
                <w:between w:val="nil"/>
              </w:pBdr>
              <w:jc w:val="both"/>
              <w:rPr>
                <w:rFonts w:ascii="Arial" w:eastAsia="Arial" w:hAnsi="Arial" w:cs="Arial"/>
                <w:color w:val="000000" w:themeColor="text1"/>
                <w:sz w:val="24"/>
                <w:szCs w:val="24"/>
              </w:rPr>
            </w:pPr>
          </w:p>
          <w:p w:rsidR="00313832" w:rsidRPr="00063944" w:rsidRDefault="00313832" w:rsidP="00313832">
            <w:pPr>
              <w:pStyle w:val="Prrafodelista"/>
              <w:numPr>
                <w:ilvl w:val="0"/>
                <w:numId w:val="7"/>
              </w:numP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la elaboración de un oficio del área de planeación para el seguimiento a proyectos presupuesto participativo a cargo de la subsecretaría de Fomento mediante Radicado No. 21274. </w:t>
            </w:r>
          </w:p>
          <w:p w:rsidR="00C23981" w:rsidRPr="00063944" w:rsidRDefault="00C23981" w:rsidP="00C23981">
            <w:pPr>
              <w:pStyle w:val="Prrafodelista"/>
              <w:rPr>
                <w:rFonts w:ascii="Arial" w:eastAsia="Arial" w:hAnsi="Arial" w:cs="Arial"/>
                <w:color w:val="000000" w:themeColor="text1"/>
                <w:sz w:val="24"/>
                <w:szCs w:val="24"/>
              </w:rPr>
            </w:pPr>
          </w:p>
          <w:p w:rsidR="00C23981" w:rsidRPr="00063944" w:rsidRDefault="00C23981" w:rsidP="00313832">
            <w:pPr>
              <w:pStyle w:val="Prrafodelista"/>
              <w:numPr>
                <w:ilvl w:val="0"/>
                <w:numId w:val="7"/>
              </w:numP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la elaboración de un oficio del equipo de políticas públicas para dar respuesta a la solicitud de información </w:t>
            </w:r>
            <w:r w:rsidR="003A129F" w:rsidRPr="00063944">
              <w:rPr>
                <w:rFonts w:ascii="Arial" w:eastAsia="Arial" w:hAnsi="Arial" w:cs="Arial"/>
                <w:color w:val="000000" w:themeColor="text1"/>
                <w:sz w:val="24"/>
                <w:szCs w:val="24"/>
              </w:rPr>
              <w:t xml:space="preserve">avances realizados en el 2025 de la política pública de </w:t>
            </w:r>
            <w:proofErr w:type="spellStart"/>
            <w:r w:rsidR="003A129F" w:rsidRPr="00063944">
              <w:rPr>
                <w:rFonts w:ascii="Arial" w:eastAsia="Arial" w:hAnsi="Arial" w:cs="Arial"/>
                <w:color w:val="000000" w:themeColor="text1"/>
                <w:sz w:val="24"/>
                <w:szCs w:val="24"/>
              </w:rPr>
              <w:t>Calidiversidad</w:t>
            </w:r>
            <w:proofErr w:type="spellEnd"/>
            <w:r w:rsidR="003A129F" w:rsidRPr="00063944">
              <w:rPr>
                <w:rFonts w:ascii="Arial" w:eastAsia="Arial" w:hAnsi="Arial" w:cs="Arial"/>
                <w:color w:val="000000" w:themeColor="text1"/>
                <w:sz w:val="24"/>
                <w:szCs w:val="24"/>
              </w:rPr>
              <w:t xml:space="preserve"> mediante Radicado No. 21304.</w:t>
            </w:r>
          </w:p>
          <w:p w:rsidR="00313832" w:rsidRPr="00063944" w:rsidRDefault="00313832" w:rsidP="00313832">
            <w:pPr>
              <w:pStyle w:val="Prrafodelista"/>
              <w:pBdr>
                <w:top w:val="nil"/>
                <w:left w:val="nil"/>
                <w:bottom w:val="nil"/>
                <w:right w:val="nil"/>
                <w:between w:val="nil"/>
              </w:pBdr>
              <w:jc w:val="both"/>
              <w:rPr>
                <w:rFonts w:ascii="Arial" w:eastAsia="Arial" w:hAnsi="Arial" w:cs="Arial"/>
                <w:color w:val="000000" w:themeColor="text1"/>
                <w:sz w:val="24"/>
                <w:szCs w:val="24"/>
              </w:rPr>
            </w:pPr>
          </w:p>
          <w:p w:rsidR="000401BA" w:rsidRPr="00063944" w:rsidRDefault="000401BA" w:rsidP="000401BA">
            <w:pPr>
              <w:pStyle w:val="Prrafodelista"/>
              <w:numPr>
                <w:ilvl w:val="0"/>
                <w:numId w:val="7"/>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la elaboración de un oficio del equipo de banco de proyectos para la solicitud de adición de recursos provenientes de excedentes de Emcali mediante Radicado No. 21504. </w:t>
            </w:r>
          </w:p>
          <w:p w:rsidR="0017541D" w:rsidRPr="00063944" w:rsidRDefault="0017541D" w:rsidP="0017541D">
            <w:pPr>
              <w:pStyle w:val="Prrafodelista"/>
              <w:rPr>
                <w:rFonts w:ascii="Arial" w:eastAsia="Arial" w:hAnsi="Arial" w:cs="Arial"/>
                <w:color w:val="000000" w:themeColor="text1"/>
                <w:sz w:val="24"/>
                <w:szCs w:val="24"/>
              </w:rPr>
            </w:pPr>
          </w:p>
          <w:p w:rsidR="0017541D" w:rsidRPr="00063944" w:rsidRDefault="0017541D" w:rsidP="0017541D">
            <w:pPr>
              <w:pStyle w:val="Prrafodelista"/>
              <w:numPr>
                <w:ilvl w:val="0"/>
                <w:numId w:val="7"/>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La contratista brindó apoyo en la elaboración de un oficio del equipo de seguimiento a proyectos y plan de desarrollo para la solicitud de diligenciamiento de herramienta para el seguimiento de proyectos estratégicos vigencia 2025 mediante Radicado No. 21584.</w:t>
            </w:r>
          </w:p>
          <w:p w:rsidR="006575DA" w:rsidRPr="006575DA" w:rsidRDefault="006575DA" w:rsidP="006575DA">
            <w:pPr>
              <w:pStyle w:val="Prrafodelista"/>
              <w:rPr>
                <w:rFonts w:ascii="Arial" w:eastAsia="Arial" w:hAnsi="Arial" w:cs="Arial"/>
                <w:color w:val="FF0000"/>
                <w:sz w:val="24"/>
                <w:szCs w:val="24"/>
              </w:rPr>
            </w:pPr>
          </w:p>
          <w:p w:rsidR="006575DA" w:rsidRPr="00063944" w:rsidRDefault="006575DA" w:rsidP="0017541D">
            <w:pPr>
              <w:pStyle w:val="Prrafodelista"/>
              <w:numPr>
                <w:ilvl w:val="0"/>
                <w:numId w:val="7"/>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lastRenderedPageBreak/>
              <w:t xml:space="preserve">La contratista brindó apoyo en la elaboración de un oficio del equipo de banco proyectos para la solicitud de adición presupuestal a proyectos de inversión mediante Radicado No. 21704. </w:t>
            </w:r>
          </w:p>
          <w:p w:rsidR="00063944" w:rsidRPr="00063944" w:rsidRDefault="00063944" w:rsidP="00063944">
            <w:pPr>
              <w:pStyle w:val="Prrafodelista"/>
              <w:rPr>
                <w:rFonts w:ascii="Arial" w:eastAsia="Arial" w:hAnsi="Arial" w:cs="Arial"/>
                <w:color w:val="000000" w:themeColor="text1"/>
                <w:sz w:val="24"/>
                <w:szCs w:val="24"/>
              </w:rPr>
            </w:pPr>
          </w:p>
          <w:p w:rsidR="00063944" w:rsidRPr="00063944" w:rsidRDefault="00063944" w:rsidP="0017541D">
            <w:pPr>
              <w:pStyle w:val="Prrafodelista"/>
              <w:numPr>
                <w:ilvl w:val="0"/>
                <w:numId w:val="7"/>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La contratista brindó apoyo en la elaboración de un oficio del equipo de políticas públicas para dar respuesta a la delegación de la convocatoria séptima del consejo consultivo de cultura ciudadana mediante Radicado No. 21784.</w:t>
            </w:r>
          </w:p>
          <w:p w:rsidR="00BA3C0D" w:rsidRPr="00976A57" w:rsidRDefault="00BA3C0D" w:rsidP="006D30A9">
            <w:pPr>
              <w:pBdr>
                <w:top w:val="nil"/>
                <w:left w:val="nil"/>
                <w:bottom w:val="nil"/>
                <w:right w:val="nil"/>
                <w:between w:val="nil"/>
              </w:pBdr>
              <w:jc w:val="both"/>
              <w:rPr>
                <w:rFonts w:ascii="Arial" w:eastAsia="Arial" w:hAnsi="Arial" w:cs="Arial"/>
                <w:color w:val="000000" w:themeColor="text1"/>
                <w:sz w:val="24"/>
                <w:szCs w:val="24"/>
              </w:rPr>
            </w:pPr>
          </w:p>
          <w:p w:rsidR="00BA3C0D" w:rsidRPr="00976A57" w:rsidRDefault="003E2F4C">
            <w:pPr>
              <w:rPr>
                <w:rFonts w:ascii="Arial" w:eastAsia="Arial" w:hAnsi="Arial" w:cs="Arial"/>
                <w:color w:val="000000" w:themeColor="text1"/>
                <w:sz w:val="24"/>
                <w:szCs w:val="24"/>
              </w:rPr>
            </w:pPr>
            <w:r w:rsidRPr="00976A57">
              <w:rPr>
                <w:rFonts w:ascii="Arial" w:eastAsia="Arial" w:hAnsi="Arial" w:cs="Arial"/>
                <w:color w:val="000000" w:themeColor="text1"/>
                <w:sz w:val="24"/>
                <w:szCs w:val="24"/>
              </w:rPr>
              <w:t>2. Brindar apoyo técnico en la información de diferentes áreas y equipos de trabajo con el fin de dar respuesta a los requerimientos tanto de comunidad como de entes aportando así a la</w:t>
            </w:r>
          </w:p>
          <w:p w:rsidR="00BA3C0D" w:rsidRPr="00976A57" w:rsidRDefault="003E2F4C">
            <w:pPr>
              <w:jc w:val="both"/>
              <w:rPr>
                <w:rFonts w:ascii="Arial" w:eastAsia="Arial" w:hAnsi="Arial" w:cs="Arial"/>
                <w:color w:val="000000" w:themeColor="text1"/>
                <w:sz w:val="24"/>
                <w:szCs w:val="24"/>
              </w:rPr>
            </w:pPr>
            <w:proofErr w:type="gramStart"/>
            <w:r w:rsidRPr="00976A57">
              <w:rPr>
                <w:rFonts w:ascii="Arial" w:eastAsia="Arial" w:hAnsi="Arial" w:cs="Arial"/>
                <w:color w:val="000000" w:themeColor="text1"/>
                <w:sz w:val="24"/>
                <w:szCs w:val="24"/>
              </w:rPr>
              <w:t>iniciación</w:t>
            </w:r>
            <w:proofErr w:type="gramEnd"/>
            <w:r w:rsidRPr="00976A57">
              <w:rPr>
                <w:rFonts w:ascii="Arial" w:eastAsia="Arial" w:hAnsi="Arial" w:cs="Arial"/>
                <w:color w:val="000000" w:themeColor="text1"/>
                <w:sz w:val="24"/>
                <w:szCs w:val="24"/>
              </w:rPr>
              <w:t xml:space="preserve"> y formación deportiva. </w:t>
            </w:r>
          </w:p>
          <w:p w:rsidR="00BA3C0D" w:rsidRPr="00976A57" w:rsidRDefault="00BA3C0D">
            <w:pPr>
              <w:jc w:val="both"/>
              <w:rPr>
                <w:rFonts w:ascii="Arial" w:eastAsia="Arial" w:hAnsi="Arial" w:cs="Arial"/>
                <w:color w:val="000000" w:themeColor="text1"/>
                <w:sz w:val="24"/>
                <w:szCs w:val="24"/>
              </w:rPr>
            </w:pPr>
          </w:p>
          <w:p w:rsidR="00BA3C0D" w:rsidRPr="00063944" w:rsidRDefault="003E2F4C">
            <w:pPr>
              <w:numPr>
                <w:ilvl w:val="0"/>
                <w:numId w:val="4"/>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la elaboración de un oficio del área para dar respuesta </w:t>
            </w:r>
            <w:r w:rsidR="00373A1F" w:rsidRPr="00063944">
              <w:rPr>
                <w:rFonts w:ascii="Arial" w:eastAsia="Arial" w:hAnsi="Arial" w:cs="Arial"/>
                <w:color w:val="000000" w:themeColor="text1"/>
                <w:sz w:val="24"/>
                <w:szCs w:val="24"/>
              </w:rPr>
              <w:t xml:space="preserve">a derecho de petición seguimiento plan de desarrollo concejal James Agudelo </w:t>
            </w:r>
            <w:r w:rsidRPr="00063944">
              <w:rPr>
                <w:rFonts w:ascii="Arial" w:eastAsia="Arial" w:hAnsi="Arial" w:cs="Arial"/>
                <w:color w:val="000000" w:themeColor="text1"/>
                <w:sz w:val="24"/>
                <w:szCs w:val="24"/>
              </w:rPr>
              <w:t xml:space="preserve">mediante Radicado No. </w:t>
            </w:r>
            <w:r w:rsidR="00373A1F" w:rsidRPr="00063944">
              <w:rPr>
                <w:rFonts w:ascii="Arial" w:eastAsia="Arial" w:hAnsi="Arial" w:cs="Arial"/>
                <w:color w:val="000000" w:themeColor="text1"/>
                <w:sz w:val="24"/>
                <w:szCs w:val="24"/>
              </w:rPr>
              <w:t xml:space="preserve">15001. </w:t>
            </w:r>
            <w:r w:rsidR="00371E4A" w:rsidRPr="00063944">
              <w:rPr>
                <w:rFonts w:ascii="Arial" w:eastAsia="Arial" w:hAnsi="Arial" w:cs="Arial"/>
                <w:color w:val="000000" w:themeColor="text1"/>
                <w:sz w:val="24"/>
                <w:szCs w:val="24"/>
              </w:rPr>
              <w:t xml:space="preserve"> </w:t>
            </w:r>
            <w:r w:rsidRPr="00063944">
              <w:rPr>
                <w:rFonts w:ascii="Arial" w:eastAsia="Arial" w:hAnsi="Arial" w:cs="Arial"/>
                <w:color w:val="000000" w:themeColor="text1"/>
                <w:sz w:val="24"/>
                <w:szCs w:val="24"/>
              </w:rPr>
              <w:t xml:space="preserve"> </w:t>
            </w:r>
          </w:p>
          <w:p w:rsidR="00BA3C0D" w:rsidRPr="00976A57" w:rsidRDefault="00BA3C0D" w:rsidP="00371E4A">
            <w:pPr>
              <w:pBdr>
                <w:top w:val="nil"/>
                <w:left w:val="nil"/>
                <w:bottom w:val="nil"/>
                <w:right w:val="nil"/>
                <w:between w:val="nil"/>
              </w:pBdr>
              <w:jc w:val="both"/>
              <w:rPr>
                <w:rFonts w:ascii="Arial" w:eastAsia="Arial" w:hAnsi="Arial" w:cs="Arial"/>
                <w:color w:val="000000" w:themeColor="text1"/>
                <w:sz w:val="24"/>
                <w:szCs w:val="24"/>
              </w:rPr>
            </w:pPr>
          </w:p>
          <w:p w:rsidR="00BA3C0D" w:rsidRPr="00976A57" w:rsidRDefault="003E2F4C">
            <w:pPr>
              <w:jc w:val="both"/>
              <w:rPr>
                <w:rFonts w:ascii="Arial" w:eastAsia="Arial" w:hAnsi="Arial" w:cs="Arial"/>
                <w:color w:val="000000" w:themeColor="text1"/>
                <w:sz w:val="24"/>
                <w:szCs w:val="24"/>
              </w:rPr>
            </w:pPr>
            <w:r w:rsidRPr="00976A57">
              <w:rPr>
                <w:rFonts w:ascii="Arial" w:eastAsia="Arial" w:hAnsi="Arial" w:cs="Arial"/>
                <w:color w:val="000000" w:themeColor="text1"/>
                <w:sz w:val="24"/>
                <w:szCs w:val="24"/>
              </w:rPr>
              <w:t xml:space="preserve">3. Brindar apoyo técnico en la entrega de los diferentes informes y cuentas de cobro del organismo. </w:t>
            </w:r>
          </w:p>
          <w:p w:rsidR="00BA3C0D" w:rsidRPr="00976A57" w:rsidRDefault="00BA3C0D">
            <w:pPr>
              <w:jc w:val="both"/>
              <w:rPr>
                <w:rFonts w:ascii="Arial" w:eastAsia="Arial" w:hAnsi="Arial" w:cs="Arial"/>
                <w:color w:val="000000" w:themeColor="text1"/>
                <w:sz w:val="24"/>
                <w:szCs w:val="24"/>
              </w:rPr>
            </w:pPr>
          </w:p>
          <w:p w:rsidR="00BA3C0D" w:rsidRPr="00976A57" w:rsidRDefault="003E2F4C">
            <w:pPr>
              <w:numPr>
                <w:ilvl w:val="0"/>
                <w:numId w:val="3"/>
              </w:numPr>
              <w:pBdr>
                <w:top w:val="nil"/>
                <w:left w:val="nil"/>
                <w:bottom w:val="nil"/>
                <w:right w:val="nil"/>
                <w:between w:val="nil"/>
              </w:pBdr>
              <w:jc w:val="both"/>
              <w:rPr>
                <w:rFonts w:ascii="Arial" w:eastAsia="Arial" w:hAnsi="Arial" w:cs="Arial"/>
                <w:color w:val="000000" w:themeColor="text1"/>
                <w:sz w:val="24"/>
                <w:szCs w:val="24"/>
              </w:rPr>
            </w:pPr>
            <w:r w:rsidRPr="00976A57">
              <w:rPr>
                <w:rFonts w:ascii="Arial" w:eastAsia="Arial" w:hAnsi="Arial" w:cs="Arial"/>
                <w:color w:val="000000" w:themeColor="text1"/>
                <w:sz w:val="24"/>
                <w:szCs w:val="24"/>
              </w:rPr>
              <w:t xml:space="preserve">La contratista brindo apoyo en la revisión </w:t>
            </w:r>
            <w:r w:rsidR="007D2C5F">
              <w:rPr>
                <w:rFonts w:ascii="Arial" w:eastAsia="Arial" w:hAnsi="Arial" w:cs="Arial"/>
                <w:color w:val="000000" w:themeColor="text1"/>
                <w:sz w:val="24"/>
                <w:szCs w:val="24"/>
              </w:rPr>
              <w:t xml:space="preserve">y tramite </w:t>
            </w:r>
            <w:r w:rsidRPr="00976A57">
              <w:rPr>
                <w:rFonts w:ascii="Arial" w:eastAsia="Arial" w:hAnsi="Arial" w:cs="Arial"/>
                <w:color w:val="000000" w:themeColor="text1"/>
                <w:sz w:val="24"/>
                <w:szCs w:val="24"/>
              </w:rPr>
              <w:t xml:space="preserve">de </w:t>
            </w:r>
            <w:r w:rsidR="007D2C5F">
              <w:rPr>
                <w:rFonts w:ascii="Arial" w:eastAsia="Arial" w:hAnsi="Arial" w:cs="Arial"/>
                <w:color w:val="000000" w:themeColor="text1"/>
                <w:sz w:val="24"/>
                <w:szCs w:val="24"/>
              </w:rPr>
              <w:t xml:space="preserve">las </w:t>
            </w:r>
            <w:r w:rsidR="00063944">
              <w:rPr>
                <w:rFonts w:ascii="Arial" w:eastAsia="Arial" w:hAnsi="Arial" w:cs="Arial"/>
                <w:color w:val="000000" w:themeColor="text1"/>
                <w:sz w:val="24"/>
                <w:szCs w:val="24"/>
              </w:rPr>
              <w:t xml:space="preserve">veintidós </w:t>
            </w:r>
            <w:r w:rsidR="007D2C5F">
              <w:rPr>
                <w:rFonts w:ascii="Arial" w:eastAsia="Arial" w:hAnsi="Arial" w:cs="Arial"/>
                <w:color w:val="000000" w:themeColor="text1"/>
                <w:sz w:val="24"/>
                <w:szCs w:val="24"/>
              </w:rPr>
              <w:t xml:space="preserve">cuentas de cobro de los contratistas del equipo de Banco de proyectos, </w:t>
            </w:r>
            <w:r w:rsidR="006D3AF6">
              <w:rPr>
                <w:rFonts w:ascii="Arial" w:eastAsia="Arial" w:hAnsi="Arial" w:cs="Arial"/>
                <w:color w:val="000000" w:themeColor="text1"/>
                <w:sz w:val="24"/>
                <w:szCs w:val="24"/>
              </w:rPr>
              <w:t>Políticas Pú</w:t>
            </w:r>
            <w:r w:rsidR="007D2C5F">
              <w:rPr>
                <w:rFonts w:ascii="Arial" w:eastAsia="Arial" w:hAnsi="Arial" w:cs="Arial"/>
                <w:color w:val="000000" w:themeColor="text1"/>
                <w:sz w:val="24"/>
                <w:szCs w:val="24"/>
              </w:rPr>
              <w:t xml:space="preserve">blicas, Participación Ciudadana, ODRAF y apoyos administrativos del área de </w:t>
            </w:r>
            <w:r w:rsidR="006D3AF6">
              <w:rPr>
                <w:rFonts w:ascii="Arial" w:eastAsia="Arial" w:hAnsi="Arial" w:cs="Arial"/>
                <w:color w:val="000000" w:themeColor="text1"/>
                <w:sz w:val="24"/>
                <w:szCs w:val="24"/>
              </w:rPr>
              <w:t xml:space="preserve">planeación. </w:t>
            </w:r>
          </w:p>
          <w:p w:rsidR="00F07FFD" w:rsidRPr="00976A57" w:rsidRDefault="00F07FFD" w:rsidP="00F07FFD">
            <w:pPr>
              <w:pBdr>
                <w:top w:val="nil"/>
                <w:left w:val="nil"/>
                <w:bottom w:val="nil"/>
                <w:right w:val="nil"/>
                <w:between w:val="nil"/>
              </w:pBdr>
              <w:jc w:val="both"/>
              <w:rPr>
                <w:rFonts w:ascii="Arial" w:eastAsia="Arial" w:hAnsi="Arial" w:cs="Arial"/>
                <w:color w:val="000000" w:themeColor="text1"/>
                <w:sz w:val="24"/>
                <w:szCs w:val="24"/>
              </w:rPr>
            </w:pPr>
          </w:p>
          <w:p w:rsidR="00BA3C0D" w:rsidRPr="00976A57" w:rsidRDefault="003E2F4C">
            <w:pPr>
              <w:jc w:val="both"/>
              <w:rPr>
                <w:rFonts w:ascii="Arial" w:eastAsia="Arial" w:hAnsi="Arial" w:cs="Arial"/>
                <w:color w:val="000000" w:themeColor="text1"/>
                <w:sz w:val="24"/>
                <w:szCs w:val="24"/>
              </w:rPr>
            </w:pPr>
            <w:r w:rsidRPr="00976A57">
              <w:rPr>
                <w:rFonts w:ascii="Arial" w:eastAsia="Arial" w:hAnsi="Arial" w:cs="Arial"/>
                <w:color w:val="000000" w:themeColor="text1"/>
                <w:sz w:val="24"/>
                <w:szCs w:val="24"/>
              </w:rPr>
              <w:t>4. Brindar apoyo técnico al área en las solicitudes realizadas al área de tics de la Secretaría del Deporte mediante el manejo del aplicativo MARI.</w:t>
            </w:r>
          </w:p>
          <w:p w:rsidR="00BA3C0D" w:rsidRPr="004669E4" w:rsidRDefault="00BA3C0D">
            <w:pPr>
              <w:jc w:val="both"/>
              <w:rPr>
                <w:rFonts w:ascii="Arial" w:eastAsia="Arial" w:hAnsi="Arial" w:cs="Arial"/>
                <w:color w:val="FF0000"/>
                <w:sz w:val="24"/>
                <w:szCs w:val="24"/>
              </w:rPr>
            </w:pPr>
          </w:p>
          <w:p w:rsidR="00C21D33" w:rsidRPr="00C21D33" w:rsidRDefault="003E2F4C" w:rsidP="00C21D33">
            <w:pPr>
              <w:numPr>
                <w:ilvl w:val="0"/>
                <w:numId w:val="3"/>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t xml:space="preserve">La contratista brindó apoyo en el área de planeación para la solicitud </w:t>
            </w:r>
            <w:r w:rsidR="004669E4" w:rsidRPr="00063944">
              <w:rPr>
                <w:rFonts w:ascii="Arial" w:eastAsia="Arial" w:hAnsi="Arial" w:cs="Arial"/>
                <w:color w:val="000000" w:themeColor="text1"/>
                <w:sz w:val="24"/>
                <w:szCs w:val="24"/>
              </w:rPr>
              <w:t xml:space="preserve">de revisión impresora </w:t>
            </w:r>
            <w:r w:rsidRPr="00063944">
              <w:rPr>
                <w:rFonts w:ascii="Arial" w:eastAsia="Arial" w:hAnsi="Arial" w:cs="Arial"/>
                <w:color w:val="000000" w:themeColor="text1"/>
                <w:sz w:val="24"/>
                <w:szCs w:val="24"/>
              </w:rPr>
              <w:t xml:space="preserve">a través del aplicativo MARI mediante solicitud No. </w:t>
            </w:r>
            <w:r w:rsidR="004669E4" w:rsidRPr="00063944">
              <w:rPr>
                <w:rFonts w:ascii="Arial" w:eastAsia="Arial" w:hAnsi="Arial" w:cs="Arial"/>
                <w:color w:val="000000" w:themeColor="text1"/>
                <w:sz w:val="24"/>
                <w:szCs w:val="24"/>
              </w:rPr>
              <w:t>219261</w:t>
            </w:r>
            <w:r w:rsidR="00371E4A" w:rsidRPr="00063944">
              <w:rPr>
                <w:rFonts w:ascii="Arial" w:eastAsia="Arial" w:hAnsi="Arial" w:cs="Arial"/>
                <w:color w:val="000000" w:themeColor="text1"/>
                <w:sz w:val="24"/>
                <w:szCs w:val="24"/>
              </w:rPr>
              <w:t>.</w:t>
            </w:r>
          </w:p>
          <w:p w:rsidR="00BF29BF" w:rsidRDefault="00BF29BF">
            <w:pPr>
              <w:jc w:val="both"/>
              <w:rPr>
                <w:rFonts w:ascii="Arial" w:eastAsia="Arial" w:hAnsi="Arial" w:cs="Arial"/>
                <w:color w:val="000000"/>
                <w:sz w:val="24"/>
                <w:szCs w:val="24"/>
              </w:rPr>
            </w:pPr>
          </w:p>
          <w:p w:rsidR="00BA3C0D" w:rsidRDefault="00BF29BF">
            <w:pPr>
              <w:rPr>
                <w:rFonts w:ascii="Arial" w:eastAsia="Arial" w:hAnsi="Arial" w:cs="Arial"/>
                <w:color w:val="000000"/>
                <w:sz w:val="24"/>
                <w:szCs w:val="24"/>
              </w:rPr>
            </w:pPr>
            <w:r>
              <w:rPr>
                <w:rFonts w:ascii="Arial" w:eastAsia="Arial" w:hAnsi="Arial" w:cs="Arial"/>
                <w:color w:val="000000"/>
                <w:sz w:val="24"/>
                <w:szCs w:val="24"/>
              </w:rPr>
              <w:t xml:space="preserve">5. </w:t>
            </w:r>
            <w:r w:rsidRPr="00BF29BF">
              <w:rPr>
                <w:rFonts w:ascii="Arial" w:eastAsia="Arial" w:hAnsi="Arial" w:cs="Arial"/>
                <w:color w:val="000000"/>
                <w:sz w:val="24"/>
                <w:szCs w:val="24"/>
              </w:rPr>
              <w:t>Participar en la Mesa Interdisciplinaria de Trabajo para el análisis de la base de datos de infraestructura deportiva de la ciudad.</w:t>
            </w:r>
          </w:p>
          <w:p w:rsidR="00371E4A" w:rsidRDefault="00371E4A">
            <w:pPr>
              <w:rPr>
                <w:rFonts w:ascii="Arial" w:eastAsia="Arial" w:hAnsi="Arial" w:cs="Arial"/>
                <w:color w:val="000000"/>
                <w:sz w:val="24"/>
                <w:szCs w:val="24"/>
              </w:rPr>
            </w:pPr>
          </w:p>
          <w:p w:rsidR="00BF29BF" w:rsidRPr="00063944" w:rsidRDefault="003E2F4C" w:rsidP="00BF29BF">
            <w:pPr>
              <w:numPr>
                <w:ilvl w:val="0"/>
                <w:numId w:val="3"/>
              </w:numPr>
              <w:pBdr>
                <w:top w:val="nil"/>
                <w:left w:val="nil"/>
                <w:bottom w:val="nil"/>
                <w:right w:val="nil"/>
                <w:between w:val="nil"/>
              </w:pBdr>
              <w:jc w:val="both"/>
              <w:rPr>
                <w:rFonts w:ascii="Arial" w:eastAsia="Arial" w:hAnsi="Arial" w:cs="Arial"/>
                <w:color w:val="000000" w:themeColor="text1"/>
                <w:sz w:val="24"/>
                <w:szCs w:val="24"/>
              </w:rPr>
            </w:pPr>
            <w:r w:rsidRPr="00063944">
              <w:rPr>
                <w:rFonts w:ascii="Arial" w:eastAsia="Arial" w:hAnsi="Arial" w:cs="Arial"/>
                <w:color w:val="000000" w:themeColor="text1"/>
                <w:sz w:val="24"/>
                <w:szCs w:val="24"/>
              </w:rPr>
              <w:lastRenderedPageBreak/>
              <w:t>La contratista</w:t>
            </w:r>
            <w:r w:rsidR="00C80857" w:rsidRPr="00063944">
              <w:rPr>
                <w:rFonts w:ascii="Arial" w:eastAsia="Arial" w:hAnsi="Arial" w:cs="Arial"/>
                <w:color w:val="000000" w:themeColor="text1"/>
                <w:sz w:val="24"/>
                <w:szCs w:val="24"/>
              </w:rPr>
              <w:t xml:space="preserve"> </w:t>
            </w:r>
            <w:r w:rsidR="00484CCE" w:rsidRPr="00063944">
              <w:rPr>
                <w:rFonts w:ascii="Arial" w:eastAsia="Arial" w:hAnsi="Arial" w:cs="Arial"/>
                <w:color w:val="000000" w:themeColor="text1"/>
                <w:sz w:val="24"/>
                <w:szCs w:val="24"/>
              </w:rPr>
              <w:t>acompañó</w:t>
            </w:r>
            <w:r w:rsidR="00484CCE" w:rsidRPr="00063944">
              <w:rPr>
                <w:rFonts w:ascii="Arial" w:eastAsia="Arial" w:hAnsi="Arial" w:cs="Arial"/>
                <w:color w:val="000000" w:themeColor="text1"/>
                <w:kern w:val="2"/>
                <w:sz w:val="24"/>
                <w:szCs w:val="24"/>
                <w:lang w:eastAsia="zh-CN" w:bidi="hi-IN"/>
              </w:rPr>
              <w:t xml:space="preserve"> la recepción, acta y asistencia de los participantes a la mesa interdisciplinaria de Trabajo para el análisis de la base de datos de infraestructura deportiva de la ciudad.</w:t>
            </w:r>
          </w:p>
          <w:p w:rsidR="006A32F6" w:rsidRPr="006A32F6" w:rsidRDefault="006A32F6" w:rsidP="006A32F6">
            <w:pPr>
              <w:pBdr>
                <w:top w:val="nil"/>
                <w:left w:val="nil"/>
                <w:bottom w:val="nil"/>
                <w:right w:val="nil"/>
                <w:between w:val="nil"/>
              </w:pBdr>
              <w:ind w:left="720"/>
              <w:jc w:val="both"/>
              <w:rPr>
                <w:rFonts w:ascii="Arial" w:eastAsia="Arial" w:hAnsi="Arial" w:cs="Arial"/>
                <w:color w:val="000000"/>
                <w:sz w:val="24"/>
                <w:szCs w:val="24"/>
              </w:rPr>
            </w:pPr>
          </w:p>
          <w:p w:rsidR="00BF29BF" w:rsidRPr="00976A57" w:rsidRDefault="00BF29BF" w:rsidP="00BF29BF">
            <w:pPr>
              <w:pBdr>
                <w:top w:val="nil"/>
                <w:left w:val="nil"/>
                <w:bottom w:val="nil"/>
                <w:right w:val="nil"/>
                <w:between w:val="nil"/>
              </w:pBdr>
              <w:jc w:val="both"/>
              <w:rPr>
                <w:rFonts w:ascii="Arial" w:eastAsia="Arial" w:hAnsi="Arial" w:cs="Arial"/>
                <w:color w:val="000000" w:themeColor="text1"/>
                <w:sz w:val="24"/>
                <w:szCs w:val="24"/>
              </w:rPr>
            </w:pPr>
            <w:r w:rsidRPr="00976A57">
              <w:rPr>
                <w:rFonts w:ascii="Arial" w:eastAsia="Arial" w:hAnsi="Arial" w:cs="Arial"/>
                <w:color w:val="000000" w:themeColor="text1"/>
                <w:sz w:val="24"/>
                <w:szCs w:val="24"/>
              </w:rPr>
              <w:t>6. Las demás que le sean asignadas en desarrollo del objeto contractual.</w:t>
            </w:r>
          </w:p>
          <w:p w:rsidR="001B383A" w:rsidRPr="00371E4A" w:rsidRDefault="001B383A" w:rsidP="00BF29BF">
            <w:pPr>
              <w:pBdr>
                <w:top w:val="nil"/>
                <w:left w:val="nil"/>
                <w:bottom w:val="nil"/>
                <w:right w:val="nil"/>
                <w:between w:val="nil"/>
              </w:pBdr>
              <w:jc w:val="both"/>
              <w:rPr>
                <w:rFonts w:ascii="Arial" w:eastAsia="Arial" w:hAnsi="Arial" w:cs="Arial"/>
                <w:color w:val="FF0000"/>
                <w:sz w:val="24"/>
                <w:szCs w:val="24"/>
              </w:rPr>
            </w:pPr>
          </w:p>
          <w:p w:rsidR="00BA3C0D" w:rsidRDefault="00DC1464" w:rsidP="00DC1464">
            <w:pPr>
              <w:pStyle w:val="Prrafodelista"/>
              <w:numPr>
                <w:ilvl w:val="0"/>
                <w:numId w:val="8"/>
              </w:numPr>
              <w:pBdr>
                <w:top w:val="nil"/>
                <w:left w:val="nil"/>
                <w:bottom w:val="nil"/>
                <w:right w:val="nil"/>
                <w:between w:val="nil"/>
              </w:pBdr>
              <w:jc w:val="both"/>
              <w:rPr>
                <w:rFonts w:ascii="Arial" w:eastAsia="Arial" w:hAnsi="Arial" w:cs="Arial"/>
                <w:color w:val="000000"/>
                <w:sz w:val="24"/>
                <w:szCs w:val="24"/>
              </w:rPr>
            </w:pPr>
            <w:r w:rsidRPr="00DC1464">
              <w:rPr>
                <w:rFonts w:ascii="Arial" w:eastAsia="Arial" w:hAnsi="Arial" w:cs="Arial"/>
                <w:color w:val="000000"/>
                <w:sz w:val="24"/>
                <w:szCs w:val="24"/>
              </w:rPr>
              <w:t>La contratista no fue requerida para esta actividad en este periodo.</w:t>
            </w:r>
          </w:p>
          <w:p w:rsidR="00DC1464" w:rsidRPr="00063944" w:rsidRDefault="00DC1464" w:rsidP="00DC1464">
            <w:pPr>
              <w:pStyle w:val="Prrafodelista"/>
              <w:pBdr>
                <w:top w:val="nil"/>
                <w:left w:val="nil"/>
                <w:bottom w:val="nil"/>
                <w:right w:val="nil"/>
                <w:between w:val="nil"/>
              </w:pBdr>
              <w:ind w:left="1440"/>
              <w:jc w:val="both"/>
              <w:rPr>
                <w:rFonts w:ascii="Arial" w:eastAsia="Arial" w:hAnsi="Arial" w:cs="Arial"/>
                <w:color w:val="000000"/>
                <w:sz w:val="24"/>
                <w:szCs w:val="24"/>
              </w:rPr>
            </w:pPr>
          </w:p>
          <w:p w:rsidR="00BA3C0D" w:rsidRDefault="003E2F4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Medio de verificación las evidencias de lo relacionado se encuentran en el siguiente link: </w:t>
            </w:r>
          </w:p>
          <w:p w:rsidR="00BA3C0D" w:rsidRDefault="003056D2">
            <w:pPr>
              <w:pBdr>
                <w:top w:val="nil"/>
                <w:left w:val="nil"/>
                <w:bottom w:val="nil"/>
                <w:right w:val="nil"/>
                <w:between w:val="nil"/>
              </w:pBdr>
              <w:jc w:val="both"/>
              <w:rPr>
                <w:rFonts w:ascii="Arial" w:eastAsia="Arial" w:hAnsi="Arial" w:cs="Arial"/>
                <w:color w:val="FF0000"/>
                <w:sz w:val="24"/>
                <w:szCs w:val="24"/>
              </w:rPr>
            </w:pPr>
            <w:hyperlink r:id="rId8" w:history="1">
              <w:r w:rsidR="00ED4505" w:rsidRPr="003F3297">
                <w:rPr>
                  <w:rStyle w:val="Hipervnculo"/>
                  <w:rFonts w:ascii="Arial" w:eastAsia="Arial" w:hAnsi="Arial" w:cs="Arial"/>
                  <w:sz w:val="24"/>
                  <w:szCs w:val="24"/>
                </w:rPr>
                <w:t>https://drive.google.com/drive/u/0/folders/15sZL1F_MCpW826aQFLoVTQrossUBH1a9</w:t>
              </w:r>
            </w:hyperlink>
            <w:r w:rsidR="00ED4505">
              <w:rPr>
                <w:rFonts w:ascii="Arial" w:eastAsia="Arial" w:hAnsi="Arial" w:cs="Arial"/>
                <w:color w:val="FF0000"/>
                <w:sz w:val="24"/>
                <w:szCs w:val="24"/>
              </w:rPr>
              <w:t xml:space="preserve"> </w:t>
            </w:r>
          </w:p>
          <w:tbl>
            <w:tblPr>
              <w:tblStyle w:val="a2"/>
              <w:tblW w:w="9068" w:type="dxa"/>
              <w:tblInd w:w="0" w:type="dxa"/>
              <w:tblBorders>
                <w:top w:val="nil"/>
                <w:left w:val="nil"/>
                <w:bottom w:val="nil"/>
                <w:right w:val="nil"/>
              </w:tblBorders>
              <w:tblLayout w:type="fixed"/>
              <w:tblLook w:val="0000" w:firstRow="0" w:lastRow="0" w:firstColumn="0" w:lastColumn="0" w:noHBand="0" w:noVBand="0"/>
            </w:tblPr>
            <w:tblGrid>
              <w:gridCol w:w="9068"/>
            </w:tblGrid>
            <w:tr w:rsidR="00BA3C0D">
              <w:trPr>
                <w:trHeight w:val="190"/>
              </w:trPr>
              <w:tc>
                <w:tcPr>
                  <w:tcW w:w="9068" w:type="dxa"/>
                </w:tcPr>
                <w:p w:rsidR="00F07FFD" w:rsidRDefault="00F07FFD">
                  <w:pPr>
                    <w:jc w:val="both"/>
                    <w:rPr>
                      <w:rFonts w:ascii="Arial" w:eastAsia="Arial" w:hAnsi="Arial" w:cs="Arial"/>
                      <w:color w:val="FF0000"/>
                    </w:rPr>
                  </w:pPr>
                </w:p>
              </w:tc>
            </w:tr>
          </w:tbl>
          <w:p w:rsidR="00BA3C0D" w:rsidRDefault="00BA3C0D">
            <w:pPr>
              <w:pBdr>
                <w:top w:val="nil"/>
                <w:left w:val="nil"/>
                <w:bottom w:val="nil"/>
                <w:right w:val="nil"/>
                <w:between w:val="nil"/>
              </w:pBdr>
              <w:jc w:val="both"/>
              <w:rPr>
                <w:rFonts w:ascii="Arial" w:eastAsia="Arial" w:hAnsi="Arial" w:cs="Arial"/>
                <w:color w:val="000000"/>
                <w:sz w:val="24"/>
                <w:szCs w:val="24"/>
              </w:rPr>
            </w:pPr>
          </w:p>
        </w:tc>
      </w:tr>
      <w:tr w:rsidR="00BA3C0D">
        <w:trPr>
          <w:cantSplit/>
          <w:trHeight w:val="33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ED4505" w:rsidRPr="00ED4505" w:rsidRDefault="003E2F4C" w:rsidP="00ED4505">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lastRenderedPageBreak/>
              <w:t xml:space="preserve">Recibo a Satisfacción de Servicios: </w:t>
            </w:r>
            <w:r w:rsidR="00ED4505" w:rsidRPr="00ED4505">
              <w:rPr>
                <w:rFonts w:ascii="Arial" w:eastAsia="Arial" w:hAnsi="Arial" w:cs="Arial"/>
                <w:sz w:val="24"/>
                <w:szCs w:val="24"/>
              </w:rPr>
              <w:t>Con la firma del presente informe se deja constancia del</w:t>
            </w:r>
          </w:p>
          <w:p w:rsidR="00F07FFD" w:rsidRDefault="00ED4505" w:rsidP="00BF29BF">
            <w:pPr>
              <w:pBdr>
                <w:top w:val="nil"/>
                <w:left w:val="nil"/>
                <w:bottom w:val="nil"/>
                <w:right w:val="nil"/>
                <w:between w:val="nil"/>
              </w:pBdr>
              <w:jc w:val="both"/>
              <w:rPr>
                <w:rFonts w:ascii="Arial" w:eastAsia="Arial" w:hAnsi="Arial" w:cs="Arial"/>
                <w:sz w:val="24"/>
                <w:szCs w:val="24"/>
              </w:rPr>
            </w:pPr>
            <w:proofErr w:type="gramStart"/>
            <w:r w:rsidRPr="00ED4505">
              <w:rPr>
                <w:rFonts w:ascii="Arial" w:eastAsia="Arial" w:hAnsi="Arial" w:cs="Arial"/>
                <w:sz w:val="24"/>
                <w:szCs w:val="24"/>
              </w:rPr>
              <w:t>recibo</w:t>
            </w:r>
            <w:proofErr w:type="gramEnd"/>
            <w:r w:rsidRPr="00ED4505">
              <w:rPr>
                <w:rFonts w:ascii="Arial" w:eastAsia="Arial" w:hAnsi="Arial" w:cs="Arial"/>
                <w:sz w:val="24"/>
                <w:szCs w:val="24"/>
              </w:rPr>
              <w:t xml:space="preserve"> a satisfacción por parte de la ALCALDÍA DE SANTIAGO DE CALI – SECRETARÍA DEL DEPORTE Y LA RECREACIÓN de los servicios prestados pactados en el contrato No. 4162.010.26.1.</w:t>
            </w:r>
            <w:r>
              <w:rPr>
                <w:rFonts w:ascii="Arial" w:eastAsia="Arial" w:hAnsi="Arial" w:cs="Arial"/>
                <w:sz w:val="24"/>
                <w:szCs w:val="24"/>
              </w:rPr>
              <w:t>4609</w:t>
            </w:r>
            <w:r w:rsidRPr="00ED4505">
              <w:rPr>
                <w:rFonts w:ascii="Arial" w:eastAsia="Arial" w:hAnsi="Arial" w:cs="Arial"/>
                <w:sz w:val="24"/>
                <w:szCs w:val="24"/>
              </w:rPr>
              <w:t xml:space="preserve"> de 2025.</w:t>
            </w:r>
          </w:p>
          <w:p w:rsidR="00C21D33" w:rsidRDefault="00C21D33" w:rsidP="00BF29BF">
            <w:pPr>
              <w:pBdr>
                <w:top w:val="nil"/>
                <w:left w:val="nil"/>
                <w:bottom w:val="nil"/>
                <w:right w:val="nil"/>
                <w:between w:val="nil"/>
              </w:pBdr>
              <w:jc w:val="both"/>
              <w:rPr>
                <w:rFonts w:ascii="Arial" w:eastAsia="Arial" w:hAnsi="Arial" w:cs="Arial"/>
                <w:sz w:val="24"/>
                <w:szCs w:val="24"/>
              </w:rPr>
            </w:pPr>
          </w:p>
          <w:p w:rsidR="00C21D33" w:rsidRPr="00F07FFD" w:rsidRDefault="00C21D33" w:rsidP="00BF29BF">
            <w:pPr>
              <w:pBdr>
                <w:top w:val="nil"/>
                <w:left w:val="nil"/>
                <w:bottom w:val="nil"/>
                <w:right w:val="nil"/>
                <w:between w:val="nil"/>
              </w:pBdr>
              <w:jc w:val="both"/>
              <w:rPr>
                <w:rFonts w:ascii="Arial" w:eastAsia="Arial" w:hAnsi="Arial" w:cs="Arial"/>
                <w:sz w:val="24"/>
                <w:szCs w:val="24"/>
              </w:rPr>
            </w:pPr>
          </w:p>
        </w:tc>
      </w:tr>
      <w:tr w:rsidR="00BA3C0D">
        <w:trPr>
          <w:cantSplit/>
          <w:trHeight w:val="28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F07FFD" w:rsidRDefault="003E2F4C">
            <w:pPr>
              <w:pBdr>
                <w:top w:val="nil"/>
                <w:left w:val="nil"/>
                <w:bottom w:val="nil"/>
                <w:right w:val="nil"/>
                <w:between w:val="nil"/>
              </w:pBdr>
              <w:jc w:val="both"/>
              <w:rPr>
                <w:rFonts w:ascii="Arial" w:hAnsi="Arial" w:cs="Arial"/>
                <w:color w:val="000000"/>
                <w:sz w:val="24"/>
                <w:szCs w:val="24"/>
              </w:rPr>
            </w:pPr>
            <w:r>
              <w:rPr>
                <w:rFonts w:ascii="Arial" w:eastAsia="Arial" w:hAnsi="Arial" w:cs="Arial"/>
                <w:color w:val="000000"/>
                <w:sz w:val="24"/>
                <w:szCs w:val="24"/>
              </w:rPr>
              <w:t>Constancia de Paz y Salvo:</w:t>
            </w:r>
            <w:r>
              <w:rPr>
                <w:color w:val="000000"/>
                <w:sz w:val="24"/>
                <w:szCs w:val="24"/>
              </w:rPr>
              <w:t xml:space="preserve"> </w:t>
            </w:r>
            <w:r w:rsidR="00ED4505" w:rsidRPr="00ED4505">
              <w:rPr>
                <w:rFonts w:ascii="Arial" w:hAnsi="Arial" w:cs="Arial"/>
                <w:color w:val="000000"/>
                <w:sz w:val="24"/>
                <w:szCs w:val="24"/>
              </w:rPr>
              <w:t>La contratista a la fecha del presente informe no posee a su cargo elementos devolutivos de propiedad de la ALCALDÍA DE SANTIAGO DE CALI -SECRETARÍA DEL DEPORTE Y LA RECREACIÓN , que hayan sido entregados por este organismo para el desempeño de sus actividades. Así mismo se encuentra a Paz y Salvo con el archivo de gestión documental y el sistema de gestión documental.</w:t>
            </w:r>
          </w:p>
          <w:p w:rsidR="00C21D33" w:rsidRDefault="00C21D33">
            <w:pPr>
              <w:pBdr>
                <w:top w:val="nil"/>
                <w:left w:val="nil"/>
                <w:bottom w:val="nil"/>
                <w:right w:val="nil"/>
                <w:between w:val="nil"/>
              </w:pBdr>
              <w:jc w:val="both"/>
              <w:rPr>
                <w:rFonts w:ascii="Arial" w:hAnsi="Arial" w:cs="Arial"/>
                <w:color w:val="000000"/>
                <w:sz w:val="24"/>
                <w:szCs w:val="24"/>
              </w:rPr>
            </w:pPr>
          </w:p>
          <w:p w:rsidR="00C21D33" w:rsidRPr="00F07FFD" w:rsidRDefault="00C21D33">
            <w:pPr>
              <w:pBdr>
                <w:top w:val="nil"/>
                <w:left w:val="nil"/>
                <w:bottom w:val="nil"/>
                <w:right w:val="nil"/>
                <w:between w:val="nil"/>
              </w:pBdr>
              <w:jc w:val="both"/>
              <w:rPr>
                <w:rFonts w:ascii="Arial" w:hAnsi="Arial" w:cs="Arial"/>
                <w:color w:val="000000"/>
                <w:sz w:val="24"/>
                <w:szCs w:val="24"/>
              </w:rPr>
            </w:pPr>
          </w:p>
        </w:tc>
      </w:tr>
      <w:tr w:rsidR="00BA3C0D">
        <w:trPr>
          <w:cantSplit/>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ED4505" w:rsidRPr="00ED4505" w:rsidRDefault="003E2F4C" w:rsidP="00ED4505">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Ob</w:t>
            </w:r>
            <w:r w:rsidR="00ED4505">
              <w:rPr>
                <w:rFonts w:ascii="Arial" w:eastAsia="Arial" w:hAnsi="Arial" w:cs="Arial"/>
                <w:sz w:val="24"/>
                <w:szCs w:val="24"/>
              </w:rPr>
              <w:t xml:space="preserve">servaciones al informe técnico: </w:t>
            </w:r>
            <w:r w:rsidR="00ED4505" w:rsidRPr="00ED4505">
              <w:rPr>
                <w:rFonts w:ascii="Arial" w:eastAsia="Arial" w:hAnsi="Arial" w:cs="Arial"/>
                <w:sz w:val="24"/>
                <w:szCs w:val="24"/>
              </w:rPr>
              <w:t>Se hace entrega del informe de gestión de este contrato y</w:t>
            </w:r>
          </w:p>
          <w:p w:rsidR="00C21D33" w:rsidRDefault="00ED4505" w:rsidP="00ED4505">
            <w:pPr>
              <w:pBdr>
                <w:top w:val="nil"/>
                <w:left w:val="nil"/>
                <w:bottom w:val="nil"/>
                <w:right w:val="nil"/>
                <w:between w:val="nil"/>
              </w:pBdr>
              <w:jc w:val="both"/>
              <w:rPr>
                <w:rFonts w:ascii="Arial" w:eastAsia="Arial" w:hAnsi="Arial" w:cs="Arial"/>
                <w:sz w:val="24"/>
                <w:szCs w:val="24"/>
              </w:rPr>
            </w:pPr>
            <w:r w:rsidRPr="00ED4505">
              <w:rPr>
                <w:rFonts w:ascii="Arial" w:eastAsia="Arial" w:hAnsi="Arial" w:cs="Arial"/>
                <w:sz w:val="24"/>
                <w:szCs w:val="24"/>
              </w:rPr>
              <w:t xml:space="preserve">del </w:t>
            </w:r>
            <w:proofErr w:type="spellStart"/>
            <w:r w:rsidRPr="00ED4505">
              <w:rPr>
                <w:rFonts w:ascii="Arial" w:eastAsia="Arial" w:hAnsi="Arial" w:cs="Arial"/>
                <w:sz w:val="24"/>
                <w:szCs w:val="24"/>
              </w:rPr>
              <w:t>Backup</w:t>
            </w:r>
            <w:proofErr w:type="spellEnd"/>
            <w:r w:rsidRPr="00ED4505">
              <w:rPr>
                <w:rFonts w:ascii="Arial" w:eastAsia="Arial" w:hAnsi="Arial" w:cs="Arial"/>
                <w:sz w:val="24"/>
                <w:szCs w:val="24"/>
              </w:rPr>
              <w:t>.</w:t>
            </w:r>
            <w:bookmarkStart w:id="0" w:name="_GoBack"/>
            <w:bookmarkEnd w:id="0"/>
          </w:p>
          <w:p w:rsidR="00C21D33" w:rsidRDefault="00C21D33" w:rsidP="00ED4505">
            <w:pPr>
              <w:pBdr>
                <w:top w:val="nil"/>
                <w:left w:val="nil"/>
                <w:bottom w:val="nil"/>
                <w:right w:val="nil"/>
                <w:between w:val="nil"/>
              </w:pBdr>
              <w:jc w:val="both"/>
              <w:rPr>
                <w:rFonts w:ascii="Arial" w:eastAsia="Arial" w:hAnsi="Arial" w:cs="Arial"/>
                <w:sz w:val="24"/>
                <w:szCs w:val="24"/>
              </w:rPr>
            </w:pPr>
          </w:p>
          <w:p w:rsidR="00BA3C0D" w:rsidRDefault="00BA3C0D">
            <w:pPr>
              <w:rPr>
                <w:sz w:val="4"/>
                <w:szCs w:val="4"/>
              </w:rPr>
            </w:pPr>
          </w:p>
        </w:tc>
      </w:tr>
      <w:tr w:rsidR="00BA3C0D">
        <w:trPr>
          <w:cantSplit/>
          <w:trHeight w:val="46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BA3C0D" w:rsidRDefault="00BA3C0D">
            <w:pPr>
              <w:pBdr>
                <w:top w:val="nil"/>
                <w:left w:val="nil"/>
                <w:bottom w:val="nil"/>
                <w:right w:val="nil"/>
                <w:between w:val="nil"/>
              </w:pBdr>
              <w:jc w:val="both"/>
              <w:rPr>
                <w:rFonts w:ascii="Arial" w:eastAsia="Arial" w:hAnsi="Arial" w:cs="Arial"/>
                <w:color w:val="000000"/>
                <w:sz w:val="10"/>
                <w:szCs w:val="10"/>
              </w:rPr>
            </w:pPr>
          </w:p>
          <w:p w:rsidR="00BA3C0D" w:rsidRDefault="00BA3C0D">
            <w:pPr>
              <w:pBdr>
                <w:top w:val="nil"/>
                <w:left w:val="nil"/>
                <w:bottom w:val="nil"/>
                <w:right w:val="nil"/>
                <w:between w:val="nil"/>
              </w:pBdr>
              <w:jc w:val="both"/>
              <w:rPr>
                <w:rFonts w:ascii="Arial" w:eastAsia="Arial" w:hAnsi="Arial" w:cs="Arial"/>
                <w:color w:val="000000"/>
                <w:sz w:val="10"/>
                <w:szCs w:val="10"/>
              </w:rPr>
            </w:pPr>
          </w:p>
          <w:p w:rsidR="00BA3C0D" w:rsidRDefault="003E2F4C">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RECOMENDACIONES PARA EL CONTRATISTA</w:t>
            </w:r>
          </w:p>
          <w:p w:rsidR="00BA3C0D" w:rsidRDefault="00BA3C0D">
            <w:pPr>
              <w:pBdr>
                <w:top w:val="nil"/>
                <w:left w:val="nil"/>
                <w:bottom w:val="nil"/>
                <w:right w:val="nil"/>
                <w:between w:val="nil"/>
              </w:pBdr>
              <w:ind w:left="1080"/>
              <w:jc w:val="both"/>
              <w:rPr>
                <w:rFonts w:ascii="Arial" w:eastAsia="Arial" w:hAnsi="Arial" w:cs="Arial"/>
                <w:color w:val="000000"/>
                <w:sz w:val="10"/>
                <w:szCs w:val="10"/>
              </w:rPr>
            </w:pPr>
          </w:p>
          <w:p w:rsidR="00BA3C0D" w:rsidRDefault="00BA3C0D">
            <w:pPr>
              <w:pBdr>
                <w:top w:val="nil"/>
                <w:left w:val="nil"/>
                <w:bottom w:val="nil"/>
                <w:right w:val="nil"/>
                <w:between w:val="nil"/>
              </w:pBdr>
              <w:ind w:left="720"/>
              <w:jc w:val="both"/>
              <w:rPr>
                <w:rFonts w:ascii="Arial" w:eastAsia="Arial" w:hAnsi="Arial" w:cs="Arial"/>
                <w:color w:val="000000"/>
                <w:sz w:val="4"/>
                <w:szCs w:val="4"/>
              </w:rPr>
            </w:pPr>
          </w:p>
        </w:tc>
      </w:tr>
      <w:tr w:rsidR="00BA3C0D">
        <w:trPr>
          <w:cantSplit/>
          <w:trHeight w:val="536"/>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C21D33" w:rsidRDefault="00C21D33">
            <w:pPr>
              <w:pBdr>
                <w:top w:val="nil"/>
                <w:left w:val="nil"/>
                <w:bottom w:val="nil"/>
                <w:right w:val="nil"/>
                <w:between w:val="nil"/>
              </w:pBdr>
              <w:jc w:val="both"/>
              <w:rPr>
                <w:rFonts w:ascii="Arial" w:eastAsia="Arial" w:hAnsi="Arial" w:cs="Arial"/>
                <w:color w:val="000000"/>
                <w:sz w:val="24"/>
                <w:szCs w:val="24"/>
              </w:rPr>
            </w:pPr>
          </w:p>
          <w:p w:rsidR="00BA3C0D" w:rsidRDefault="00DC146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No se reportan recomendaciones para este periodo. </w:t>
            </w:r>
          </w:p>
          <w:p w:rsidR="00DC1464" w:rsidRDefault="00DC1464">
            <w:pPr>
              <w:pBdr>
                <w:top w:val="nil"/>
                <w:left w:val="nil"/>
                <w:bottom w:val="nil"/>
                <w:right w:val="nil"/>
                <w:between w:val="nil"/>
              </w:pBdr>
              <w:jc w:val="both"/>
              <w:rPr>
                <w:rFonts w:ascii="Arial" w:eastAsia="Arial" w:hAnsi="Arial" w:cs="Arial"/>
                <w:color w:val="000000"/>
                <w:sz w:val="24"/>
                <w:szCs w:val="24"/>
              </w:rPr>
            </w:pPr>
          </w:p>
        </w:tc>
      </w:tr>
      <w:tr w:rsidR="00BA3C0D">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BA3C0D" w:rsidRDefault="00BA3C0D">
            <w:pPr>
              <w:pBdr>
                <w:top w:val="nil"/>
                <w:left w:val="nil"/>
                <w:bottom w:val="nil"/>
                <w:right w:val="nil"/>
                <w:between w:val="nil"/>
              </w:pBdr>
              <w:jc w:val="both"/>
              <w:rPr>
                <w:rFonts w:ascii="Arial" w:eastAsia="Arial" w:hAnsi="Arial" w:cs="Arial"/>
                <w:color w:val="000000"/>
                <w:sz w:val="10"/>
                <w:szCs w:val="10"/>
              </w:rPr>
            </w:pPr>
          </w:p>
          <w:p w:rsidR="00BA3C0D" w:rsidRDefault="003E2F4C">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FIRMAS RESPONSABLES</w:t>
            </w:r>
          </w:p>
          <w:p w:rsidR="00BA3C0D" w:rsidRDefault="00BA3C0D">
            <w:pPr>
              <w:pBdr>
                <w:top w:val="nil"/>
                <w:left w:val="nil"/>
                <w:bottom w:val="nil"/>
                <w:right w:val="nil"/>
                <w:between w:val="nil"/>
              </w:pBdr>
              <w:jc w:val="both"/>
              <w:rPr>
                <w:rFonts w:ascii="Arial" w:eastAsia="Arial" w:hAnsi="Arial" w:cs="Arial"/>
                <w:color w:val="000000"/>
                <w:sz w:val="4"/>
                <w:szCs w:val="4"/>
              </w:rPr>
            </w:pPr>
          </w:p>
        </w:tc>
      </w:tr>
      <w:tr w:rsidR="00BA3C0D">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BA3C0D">
            <w:pPr>
              <w:pBdr>
                <w:top w:val="nil"/>
                <w:left w:val="nil"/>
                <w:bottom w:val="nil"/>
                <w:right w:val="nil"/>
                <w:between w:val="nil"/>
              </w:pBdr>
              <w:rPr>
                <w:rFonts w:ascii="Arial" w:eastAsia="Arial" w:hAnsi="Arial" w:cs="Arial"/>
                <w:color w:val="000000"/>
                <w:sz w:val="24"/>
                <w:szCs w:val="24"/>
              </w:rPr>
            </w:pPr>
          </w:p>
          <w:p w:rsidR="00ED4505" w:rsidRDefault="00ED4505">
            <w:pPr>
              <w:pBdr>
                <w:top w:val="nil"/>
                <w:left w:val="nil"/>
                <w:bottom w:val="nil"/>
                <w:right w:val="nil"/>
                <w:between w:val="nil"/>
              </w:pBdr>
              <w:rPr>
                <w:rFonts w:ascii="Arial" w:eastAsia="Arial" w:hAnsi="Arial" w:cs="Arial"/>
                <w:color w:val="000000"/>
                <w:sz w:val="24"/>
                <w:szCs w:val="24"/>
              </w:rPr>
            </w:pPr>
          </w:p>
          <w:p w:rsidR="00ED4505" w:rsidRDefault="00ED4505">
            <w:pPr>
              <w:pBdr>
                <w:top w:val="nil"/>
                <w:left w:val="nil"/>
                <w:bottom w:val="nil"/>
                <w:right w:val="nil"/>
                <w:between w:val="nil"/>
              </w:pBdr>
              <w:rPr>
                <w:rFonts w:ascii="Arial" w:eastAsia="Arial" w:hAnsi="Arial" w:cs="Arial"/>
                <w:color w:val="000000"/>
                <w:sz w:val="24"/>
                <w:szCs w:val="24"/>
              </w:rPr>
            </w:pPr>
          </w:p>
          <w:p w:rsidR="00F07FFD" w:rsidRDefault="00F07FFD">
            <w:pPr>
              <w:pBdr>
                <w:top w:val="nil"/>
                <w:left w:val="nil"/>
                <w:bottom w:val="nil"/>
                <w:right w:val="nil"/>
                <w:between w:val="nil"/>
              </w:pBdr>
              <w:rPr>
                <w:rFonts w:ascii="Arial" w:eastAsia="Arial" w:hAnsi="Arial" w:cs="Arial"/>
                <w:color w:val="000000"/>
                <w:sz w:val="24"/>
                <w:szCs w:val="24"/>
              </w:rPr>
            </w:pPr>
          </w:p>
          <w:p w:rsidR="00BA3C0D" w:rsidRDefault="003E2F4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w:t>
            </w:r>
          </w:p>
          <w:p w:rsidR="00BA3C0D" w:rsidRDefault="003E2F4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KRYSTHIAN DAVID RAMIREZ MUNEVAR  </w:t>
            </w:r>
          </w:p>
          <w:p w:rsidR="00BA3C0D" w:rsidRDefault="003E2F4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r w:rsidR="002C062A">
              <w:rPr>
                <w:rFonts w:ascii="Arial" w:eastAsia="Arial" w:hAnsi="Arial" w:cs="Arial"/>
                <w:color w:val="000000"/>
                <w:sz w:val="24"/>
                <w:szCs w:val="24"/>
              </w:rPr>
              <w:t xml:space="preserve">                         </w:t>
            </w:r>
          </w:p>
          <w:p w:rsidR="00BA3C0D" w:rsidRDefault="003E2F4C">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BA3C0D">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BA3C0D" w:rsidRDefault="003E2F4C" w:rsidP="00ED4505">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w:t>
            </w:r>
            <w:r w:rsidR="00BF29BF">
              <w:rPr>
                <w:rFonts w:ascii="Arial" w:eastAsia="Arial" w:hAnsi="Arial" w:cs="Arial"/>
                <w:color w:val="000000"/>
                <w:sz w:val="24"/>
                <w:szCs w:val="24"/>
              </w:rPr>
              <w:t xml:space="preserve"> </w:t>
            </w:r>
            <w:r w:rsidR="00ED4505">
              <w:rPr>
                <w:rFonts w:ascii="Arial" w:eastAsia="Arial" w:hAnsi="Arial" w:cs="Arial"/>
                <w:color w:val="000000"/>
                <w:sz w:val="24"/>
                <w:szCs w:val="24"/>
              </w:rPr>
              <w:t>19</w:t>
            </w:r>
            <w:r>
              <w:rPr>
                <w:rFonts w:ascii="Arial" w:eastAsia="Arial" w:hAnsi="Arial" w:cs="Arial"/>
                <w:color w:val="000000"/>
                <w:sz w:val="24"/>
                <w:szCs w:val="24"/>
              </w:rPr>
              <w:t>/</w:t>
            </w:r>
            <w:r w:rsidR="00ED4505">
              <w:rPr>
                <w:rFonts w:ascii="Arial" w:eastAsia="Arial" w:hAnsi="Arial" w:cs="Arial"/>
                <w:color w:val="000000"/>
                <w:sz w:val="24"/>
                <w:szCs w:val="24"/>
              </w:rPr>
              <w:t>Dic</w:t>
            </w:r>
            <w:r>
              <w:rPr>
                <w:rFonts w:ascii="Arial" w:eastAsia="Arial" w:hAnsi="Arial" w:cs="Arial"/>
                <w:color w:val="000000"/>
                <w:sz w:val="24"/>
                <w:szCs w:val="24"/>
              </w:rPr>
              <w:t>/2025.</w:t>
            </w:r>
          </w:p>
        </w:tc>
      </w:tr>
    </w:tbl>
    <w:p w:rsidR="00BA3C0D" w:rsidRDefault="00BA3C0D">
      <w:pPr>
        <w:rPr>
          <w:rFonts w:ascii="Arial" w:eastAsia="Arial" w:hAnsi="Arial" w:cs="Arial"/>
          <w:sz w:val="24"/>
          <w:szCs w:val="24"/>
        </w:rPr>
      </w:pPr>
    </w:p>
    <w:sectPr w:rsidR="00BA3C0D">
      <w:headerReference w:type="default" r:id="rId9"/>
      <w:footerReference w:type="default" r:id="rId10"/>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56D2" w:rsidRDefault="003056D2">
      <w:r>
        <w:separator/>
      </w:r>
    </w:p>
  </w:endnote>
  <w:endnote w:type="continuationSeparator" w:id="0">
    <w:p w:rsidR="003056D2" w:rsidRDefault="003056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embedRegular r:id="rId1" w:fontKey="{41AD3B00-9E64-4D00-A20F-D8695070A45D}"/>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E7896745-C247-416B-AB62-A6112FABE57A}"/>
  </w:font>
  <w:font w:name="Calibri">
    <w:panose1 w:val="020F0502020204030204"/>
    <w:charset w:val="00"/>
    <w:family w:val="swiss"/>
    <w:pitch w:val="variable"/>
    <w:sig w:usb0="E0002AFF" w:usb1="C000247B" w:usb2="00000009" w:usb3="00000000" w:csb0="000001FF" w:csb1="00000000"/>
    <w:embedRegular r:id="rId3" w:fontKey="{5190D8DF-8AB5-430C-B2E9-558CFA22B379}"/>
  </w:font>
  <w:font w:name="Georgia">
    <w:panose1 w:val="02040502050405020303"/>
    <w:charset w:val="00"/>
    <w:family w:val="roman"/>
    <w:pitch w:val="variable"/>
    <w:sig w:usb0="00000287" w:usb1="00000000" w:usb2="00000000" w:usb3="00000000" w:csb0="0000009F" w:csb1="00000000"/>
    <w:embedRegular r:id="rId4" w:fontKey="{E176564E-1CDC-438C-AFD3-A92005CF0B9A}"/>
    <w:embedItalic r:id="rId5" w:fontKey="{19A0C023-EC82-4ED6-9048-17E03500132E}"/>
  </w:font>
  <w:font w:name="Calibri Light">
    <w:panose1 w:val="020F0302020204030204"/>
    <w:charset w:val="00"/>
    <w:family w:val="swiss"/>
    <w:pitch w:val="variable"/>
    <w:sig w:usb0="E0002AFF" w:usb1="C000247B" w:usb2="00000009" w:usb3="00000000" w:csb0="000001FF" w:csb1="00000000"/>
    <w:embedRegular r:id="rId6" w:fontKey="{7886FA2D-A650-4159-9F05-0F26FF6D418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C0D" w:rsidRDefault="003E2F4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BA3C0D" w:rsidRDefault="00BA3C0D">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BA3C0D" w:rsidRDefault="003E2F4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C21D33">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C21D33">
      <w:rPr>
        <w:rFonts w:ascii="Arial" w:eastAsia="Arial" w:hAnsi="Arial" w:cs="Arial"/>
        <w:noProof/>
        <w:color w:val="000000"/>
        <w:sz w:val="16"/>
        <w:szCs w:val="16"/>
      </w:rPr>
      <w:t>7</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56D2" w:rsidRDefault="003056D2">
      <w:r>
        <w:separator/>
      </w:r>
    </w:p>
  </w:footnote>
  <w:footnote w:type="continuationSeparator" w:id="0">
    <w:p w:rsidR="003056D2" w:rsidRDefault="003056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3C0D" w:rsidRDefault="00BA3C0D">
    <w:pPr>
      <w:widowControl w:val="0"/>
      <w:pBdr>
        <w:top w:val="nil"/>
        <w:left w:val="nil"/>
        <w:bottom w:val="nil"/>
        <w:right w:val="nil"/>
        <w:between w:val="nil"/>
      </w:pBdr>
      <w:spacing w:line="276" w:lineRule="auto"/>
      <w:rPr>
        <w:rFonts w:ascii="Arial" w:eastAsia="Arial" w:hAnsi="Arial" w:cs="Arial"/>
        <w:sz w:val="24"/>
        <w:szCs w:val="24"/>
      </w:rPr>
    </w:pPr>
  </w:p>
  <w:tbl>
    <w:tblPr>
      <w:tblStyle w:val="a4"/>
      <w:tblW w:w="10064" w:type="dxa"/>
      <w:tblInd w:w="137" w:type="dxa"/>
      <w:tblLayout w:type="fixed"/>
      <w:tblLook w:val="0000" w:firstRow="0" w:lastRow="0" w:firstColumn="0" w:lastColumn="0" w:noHBand="0" w:noVBand="0"/>
    </w:tblPr>
    <w:tblGrid>
      <w:gridCol w:w="2835"/>
      <w:gridCol w:w="4649"/>
      <w:gridCol w:w="1418"/>
      <w:gridCol w:w="1162"/>
    </w:tblGrid>
    <w:tr w:rsidR="00BA3C0D">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extent cx="1079997" cy="828675"/>
                <wp:effectExtent l="0" t="0" r="0" b="0"/>
                <wp:docPr id="7"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BA3C0D" w:rsidRDefault="00BA3C0D">
          <w:pPr>
            <w:pBdr>
              <w:top w:val="nil"/>
              <w:left w:val="nil"/>
              <w:bottom w:val="nil"/>
              <w:right w:val="nil"/>
              <w:between w:val="nil"/>
            </w:pBdr>
            <w:tabs>
              <w:tab w:val="center" w:pos="4252"/>
              <w:tab w:val="right" w:pos="8504"/>
            </w:tabs>
            <w:jc w:val="center"/>
            <w:rPr>
              <w:color w:val="000000"/>
              <w:sz w:val="14"/>
              <w:szCs w:val="14"/>
            </w:rPr>
          </w:pPr>
        </w:p>
        <w:p w:rsidR="00BA3C0D" w:rsidRDefault="003E2F4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BA3C0D" w:rsidRDefault="003E2F4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BA3C0D">
          <w:pPr>
            <w:pBdr>
              <w:top w:val="nil"/>
              <w:left w:val="nil"/>
              <w:bottom w:val="nil"/>
              <w:right w:val="nil"/>
              <w:between w:val="nil"/>
            </w:pBdr>
            <w:tabs>
              <w:tab w:val="center" w:pos="4252"/>
              <w:tab w:val="right" w:pos="8504"/>
            </w:tabs>
            <w:jc w:val="center"/>
            <w:rPr>
              <w:rFonts w:ascii="Arial" w:eastAsia="Arial" w:hAnsi="Arial" w:cs="Arial"/>
              <w:color w:val="000000"/>
            </w:rPr>
          </w:pPr>
        </w:p>
        <w:p w:rsidR="00BA3C0D" w:rsidRDefault="003E2F4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BA3C0D" w:rsidRDefault="003E2F4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BA3C0D" w:rsidRDefault="00BA3C0D">
          <w:pPr>
            <w:pBdr>
              <w:top w:val="nil"/>
              <w:left w:val="nil"/>
              <w:bottom w:val="nil"/>
              <w:right w:val="nil"/>
              <w:between w:val="nil"/>
            </w:pBdr>
            <w:tabs>
              <w:tab w:val="center" w:pos="4252"/>
              <w:tab w:val="right" w:pos="8504"/>
            </w:tabs>
            <w:jc w:val="center"/>
            <w:rPr>
              <w:rFonts w:ascii="Arial" w:eastAsia="Arial" w:hAnsi="Arial" w:cs="Arial"/>
              <w:color w:val="000000"/>
            </w:rPr>
          </w:pPr>
        </w:p>
        <w:p w:rsidR="00BA3C0D" w:rsidRDefault="00BA3C0D">
          <w:pPr>
            <w:pBdr>
              <w:top w:val="nil"/>
              <w:left w:val="nil"/>
              <w:bottom w:val="nil"/>
              <w:right w:val="nil"/>
              <w:between w:val="nil"/>
            </w:pBdr>
            <w:tabs>
              <w:tab w:val="center" w:pos="4252"/>
              <w:tab w:val="right" w:pos="8504"/>
            </w:tabs>
            <w:jc w:val="center"/>
            <w:rPr>
              <w:rFonts w:ascii="Arial" w:eastAsia="Arial" w:hAnsi="Arial" w:cs="Arial"/>
              <w:color w:val="000000"/>
            </w:rPr>
          </w:pPr>
        </w:p>
        <w:p w:rsidR="00BA3C0D" w:rsidRDefault="003E2F4C">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BA3C0D" w:rsidRDefault="003E2F4C">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jc w:val="center"/>
            <w:rPr>
              <w:rFonts w:ascii="Arial" w:eastAsia="Arial" w:hAnsi="Arial" w:cs="Arial"/>
              <w:sz w:val="18"/>
              <w:szCs w:val="18"/>
            </w:rPr>
          </w:pPr>
          <w:r>
            <w:rPr>
              <w:rFonts w:ascii="Arial" w:eastAsia="Arial" w:hAnsi="Arial" w:cs="Arial"/>
              <w:color w:val="000000"/>
              <w:highlight w:val="white"/>
            </w:rPr>
            <w:t>MAJA01.04.03.P002.F004</w:t>
          </w:r>
        </w:p>
      </w:tc>
    </w:tr>
    <w:tr w:rsidR="00BA3C0D">
      <w:trPr>
        <w:cantSplit/>
        <w:trHeight w:val="483"/>
      </w:trPr>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BA3C0D">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BA3C0D">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A3C0D" w:rsidRDefault="003E2F4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BA3C0D" w:rsidRDefault="00BA3C0D">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C7070C"/>
    <w:multiLevelType w:val="hybridMultilevel"/>
    <w:tmpl w:val="3138B7B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07332D1"/>
    <w:multiLevelType w:val="multilevel"/>
    <w:tmpl w:val="A53694A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E5A27B8"/>
    <w:multiLevelType w:val="multilevel"/>
    <w:tmpl w:val="FA0061C2"/>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307B2DD5"/>
    <w:multiLevelType w:val="multilevel"/>
    <w:tmpl w:val="06320A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33F37E4"/>
    <w:multiLevelType w:val="multilevel"/>
    <w:tmpl w:val="DCAEC33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64567DBE"/>
    <w:multiLevelType w:val="hybridMultilevel"/>
    <w:tmpl w:val="4F46C2B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687B01E5"/>
    <w:multiLevelType w:val="hybridMultilevel"/>
    <w:tmpl w:val="A56EF0F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8F362FB"/>
    <w:multiLevelType w:val="hybridMultilevel"/>
    <w:tmpl w:val="1BE43F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
  </w:num>
  <w:num w:numId="4">
    <w:abstractNumId w:val="3"/>
  </w:num>
  <w:num w:numId="5">
    <w:abstractNumId w:val="6"/>
  </w:num>
  <w:num w:numId="6">
    <w:abstractNumId w:val="7"/>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3C0D"/>
    <w:rsid w:val="000300BA"/>
    <w:rsid w:val="000401BA"/>
    <w:rsid w:val="00063944"/>
    <w:rsid w:val="00115768"/>
    <w:rsid w:val="0017541D"/>
    <w:rsid w:val="00197411"/>
    <w:rsid w:val="001B383A"/>
    <w:rsid w:val="001F5CE1"/>
    <w:rsid w:val="00230F3B"/>
    <w:rsid w:val="002C062A"/>
    <w:rsid w:val="003056D2"/>
    <w:rsid w:val="00313832"/>
    <w:rsid w:val="003153A3"/>
    <w:rsid w:val="003435EA"/>
    <w:rsid w:val="00371E4A"/>
    <w:rsid w:val="00373A1F"/>
    <w:rsid w:val="003A129F"/>
    <w:rsid w:val="003E2F4C"/>
    <w:rsid w:val="004669E4"/>
    <w:rsid w:val="00484CCE"/>
    <w:rsid w:val="004E459F"/>
    <w:rsid w:val="004F3773"/>
    <w:rsid w:val="005120AE"/>
    <w:rsid w:val="00545A7A"/>
    <w:rsid w:val="005646B1"/>
    <w:rsid w:val="006575DA"/>
    <w:rsid w:val="006A0E75"/>
    <w:rsid w:val="006A3169"/>
    <w:rsid w:val="006A32F6"/>
    <w:rsid w:val="006D30A9"/>
    <w:rsid w:val="006D3AF6"/>
    <w:rsid w:val="00730F75"/>
    <w:rsid w:val="007B7FC9"/>
    <w:rsid w:val="007D2C5F"/>
    <w:rsid w:val="007D7E7F"/>
    <w:rsid w:val="00805CE0"/>
    <w:rsid w:val="00974F55"/>
    <w:rsid w:val="00976A57"/>
    <w:rsid w:val="0098774E"/>
    <w:rsid w:val="00BA3C0D"/>
    <w:rsid w:val="00BA45F3"/>
    <w:rsid w:val="00BF29BF"/>
    <w:rsid w:val="00C21D33"/>
    <w:rsid w:val="00C23981"/>
    <w:rsid w:val="00C41CBC"/>
    <w:rsid w:val="00C774E7"/>
    <w:rsid w:val="00C80857"/>
    <w:rsid w:val="00CC703F"/>
    <w:rsid w:val="00CD0F21"/>
    <w:rsid w:val="00DA26B7"/>
    <w:rsid w:val="00DC1464"/>
    <w:rsid w:val="00E31EAF"/>
    <w:rsid w:val="00ED4505"/>
    <w:rsid w:val="00F07FF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6B3DD54-A217-4504-9790-A539EA25E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sz w:val="32"/>
      <w:szCs w:val="32"/>
    </w:rPr>
  </w:style>
  <w:style w:type="paragraph" w:styleId="Ttulo4">
    <w:name w:val="heading 4"/>
    <w:basedOn w:val="Normal"/>
    <w:next w:val="Normal"/>
    <w:pPr>
      <w:keepNext/>
      <w:spacing w:line="480" w:lineRule="auto"/>
      <w:jc w:val="center"/>
      <w:outlineLvl w:val="3"/>
    </w:pPr>
    <w:rPr>
      <w:b/>
      <w:sz w:val="24"/>
      <w:szCs w:val="24"/>
    </w:rPr>
  </w:style>
  <w:style w:type="paragraph" w:styleId="Ttulo5">
    <w:name w:val="heading 5"/>
    <w:basedOn w:val="Normal"/>
    <w:next w:val="Normal"/>
    <w:pPr>
      <w:keepNext/>
      <w:spacing w:line="480" w:lineRule="auto"/>
      <w:outlineLvl w:val="4"/>
    </w:pPr>
    <w:rPr>
      <w:b/>
      <w:sz w:val="24"/>
      <w:szCs w:val="24"/>
    </w:rPr>
  </w:style>
  <w:style w:type="paragraph" w:styleId="Ttulo6">
    <w:name w:val="heading 6"/>
    <w:basedOn w:val="Normal"/>
    <w:next w:val="Normal"/>
    <w:pPr>
      <w:keepNext/>
      <w:keepLines/>
      <w:spacing w:before="200" w:after="40"/>
      <w:outlineLvl w:val="5"/>
    </w:pPr>
    <w:rPr>
      <w:b/>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uiPriority w:val="1"/>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542133"/>
    <w:pPr>
      <w:widowControl w:val="0"/>
      <w:autoSpaceDE w:val="0"/>
    </w:pPr>
    <w:rPr>
      <w:rFonts w:ascii="Arial" w:eastAsia="Arial" w:hAnsi="Arial" w:cs="Arial"/>
      <w:sz w:val="22"/>
      <w:szCs w:val="22"/>
      <w:lang w:eastAsia="en-US"/>
    </w:rPr>
  </w:style>
  <w:style w:type="paragraph" w:customStyle="1" w:styleId="Default">
    <w:name w:val="Default"/>
    <w:rsid w:val="00542133"/>
    <w:pPr>
      <w:autoSpaceDE w:val="0"/>
      <w:adjustRightInd w:val="0"/>
    </w:pPr>
    <w:rPr>
      <w:rFonts w:ascii="Arial" w:eastAsiaTheme="minorHAnsi" w:hAnsi="Arial" w:cs="Arial"/>
      <w:color w:val="000000"/>
      <w:sz w:val="24"/>
      <w:szCs w:val="24"/>
      <w:lang w:eastAsia="en-U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u/0/folders/15sZL1F_MCpW826aQFLoVTQrossUBH1a9"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Vqw7bDB3thRZ2hIy7vbaJErPkw==">CgMxLjAyDmguYmtlZDAwdHV3emdwOAByITFrWDg5bW10TXVSSkJIYTVGb3Z0S2FIcFROVzdZUzJFaw==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7</Pages>
  <Words>1406</Words>
  <Characters>7733</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9121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Cindy Linda Quimbaya Narvaez</cp:lastModifiedBy>
  <cp:revision>31</cp:revision>
  <cp:lastPrinted>2025-11-19T16:17:00Z</cp:lastPrinted>
  <dcterms:created xsi:type="dcterms:W3CDTF">2025-09-24T20:18:00Z</dcterms:created>
  <dcterms:modified xsi:type="dcterms:W3CDTF">2025-11-28T19:28:00Z</dcterms:modified>
</cp:coreProperties>
</file>